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6215C1" w:rsidRDefault="006215C1" w:rsidP="00EA13F3">
      <w:pPr>
        <w:spacing w:line="240" w:lineRule="auto"/>
        <w:ind w:right="567"/>
        <w:rPr>
          <w:rFonts w:cs="Tahoma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</w:p>
    <w:p w:rsidR="00EA13F3" w:rsidRDefault="00463AE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16</w:t>
      </w:r>
      <w:r w:rsidR="000D7EF4">
        <w:rPr>
          <w:rFonts w:cs="Tahoma"/>
        </w:rPr>
        <w:t>.8</w:t>
      </w:r>
      <w:r w:rsidR="00EA13F3">
        <w:rPr>
          <w:rFonts w:cs="Tahoma"/>
        </w:rPr>
        <w:t>. 2015</w:t>
      </w:r>
    </w:p>
    <w:p w:rsidR="00EA13F3" w:rsidRDefault="00EA13F3" w:rsidP="00EA13F3">
      <w:pPr>
        <w:pStyle w:val="Heading1"/>
        <w:ind w:right="567"/>
        <w:rPr>
          <w:rFonts w:ascii="Calibri" w:hAnsi="Calibri" w:cs="Tahoma"/>
          <w:b/>
          <w:szCs w:val="24"/>
        </w:rPr>
      </w:pPr>
    </w:p>
    <w:p w:rsidR="00EA13F3" w:rsidRDefault="00EA13F3" w:rsidP="00EA13F3">
      <w:pPr>
        <w:spacing w:line="240" w:lineRule="auto"/>
        <w:ind w:right="567"/>
        <w:jc w:val="center"/>
        <w:rPr>
          <w:rFonts w:cs="Tahoma"/>
          <w:b/>
        </w:rPr>
      </w:pPr>
    </w:p>
    <w:p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463AEF">
        <w:rPr>
          <w:rFonts w:cs="Tahoma"/>
          <w:b/>
          <w:sz w:val="28"/>
          <w:szCs w:val="28"/>
        </w:rPr>
        <w:t>a jednání Rady OSÚ AD SLČR č. 13</w:t>
      </w:r>
      <w:r w:rsidRPr="000D7EF4">
        <w:rPr>
          <w:rFonts w:cs="Tahoma"/>
          <w:b/>
          <w:sz w:val="28"/>
          <w:szCs w:val="28"/>
        </w:rPr>
        <w:t>/2015,</w:t>
      </w:r>
    </w:p>
    <w:p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463AEF">
        <w:rPr>
          <w:rFonts w:cs="Tahoma"/>
        </w:rPr>
        <w:t>teré se bude konat ve úterý 25</w:t>
      </w:r>
      <w:r w:rsidR="000D7EF4">
        <w:rPr>
          <w:rFonts w:cs="Tahoma"/>
        </w:rPr>
        <w:t>.8</w:t>
      </w:r>
      <w:r w:rsidRPr="000D7EF4">
        <w:rPr>
          <w:rFonts w:cs="Tahoma"/>
        </w:rPr>
        <w:t>. 2015 od 1</w:t>
      </w:r>
      <w:r w:rsidR="000D7EF4">
        <w:rPr>
          <w:rFonts w:cs="Tahoma"/>
        </w:rPr>
        <w:t>3</w:t>
      </w:r>
      <w:r w:rsidRPr="000D7EF4">
        <w:rPr>
          <w:rFonts w:cs="Tahoma"/>
        </w:rPr>
        <w:t xml:space="preserve">:00 </w:t>
      </w:r>
      <w:r w:rsidR="000D7EF4">
        <w:rPr>
          <w:rFonts w:cs="Tahoma"/>
        </w:rPr>
        <w:t>hod v sídle SLČR na Ořechovce</w:t>
      </w:r>
      <w:r w:rsidRPr="000D7EF4">
        <w:rPr>
          <w:rFonts w:cs="Tahoma"/>
        </w:rPr>
        <w:t>,</w:t>
      </w:r>
      <w:r w:rsidR="000D7EF4">
        <w:rPr>
          <w:rFonts w:cs="Tahoma"/>
        </w:rPr>
        <w:t xml:space="preserve"> Praha 6</w:t>
      </w:r>
    </w:p>
    <w:p w:rsidR="00EA13F3" w:rsidRDefault="00EA13F3" w:rsidP="000D7EF4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Návrh programu:</w:t>
      </w:r>
    </w:p>
    <w:p w:rsidR="000D7EF4" w:rsidRDefault="000D7EF4" w:rsidP="00EA13F3">
      <w:pPr>
        <w:pStyle w:val="BodyText"/>
        <w:ind w:right="1055"/>
        <w:jc w:val="left"/>
        <w:rPr>
          <w:rFonts w:ascii="Calibri" w:hAnsi="Calibri" w:cs="Tahoma"/>
          <w:b/>
          <w:sz w:val="22"/>
          <w:szCs w:val="22"/>
        </w:rPr>
      </w:pPr>
    </w:p>
    <w:p w:rsidR="00EA13F3" w:rsidRDefault="000D7EF4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Kontrola zápisu Rady č. 12/2015</w:t>
      </w:r>
    </w:p>
    <w:p w:rsidR="000D7EF4" w:rsidRDefault="000D7EF4" w:rsidP="000D7EF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proofErr w:type="spellStart"/>
      <w:r>
        <w:rPr>
          <w:rFonts w:cs="Tahoma"/>
          <w:i/>
        </w:rPr>
        <w:t>I.návrh</w:t>
      </w:r>
      <w:proofErr w:type="spellEnd"/>
      <w:r>
        <w:rPr>
          <w:rFonts w:cs="Tahoma"/>
          <w:i/>
        </w:rPr>
        <w:t xml:space="preserve"> SŘ 2015/16</w:t>
      </w:r>
    </w:p>
    <w:p w:rsidR="00534040" w:rsidRDefault="00534040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 w:rsidRPr="000D7EF4">
        <w:rPr>
          <w:rFonts w:cs="Tahoma"/>
          <w:i/>
        </w:rPr>
        <w:t>Informace</w:t>
      </w:r>
      <w:r w:rsidR="000D7EF4">
        <w:rPr>
          <w:rFonts w:cs="Tahoma"/>
          <w:i/>
        </w:rPr>
        <w:t xml:space="preserve"> reprezentace (oblečení, zdravotní prohlídky,</w:t>
      </w:r>
      <w:r w:rsidR="00463AEF">
        <w:rPr>
          <w:rFonts w:cs="Tahoma"/>
          <w:i/>
        </w:rPr>
        <w:t xml:space="preserve"> </w:t>
      </w:r>
      <w:r w:rsidR="000D7EF4">
        <w:rPr>
          <w:rFonts w:cs="Tahoma"/>
          <w:i/>
        </w:rPr>
        <w:t>podmínky trénování ŠM)</w:t>
      </w:r>
    </w:p>
    <w:p w:rsidR="00EA13F3" w:rsidRDefault="006215C1" w:rsidP="00EA13F3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Růz</w:t>
      </w:r>
      <w:r w:rsidR="00EA13F3">
        <w:rPr>
          <w:rFonts w:cs="Tahoma"/>
          <w:i/>
        </w:rPr>
        <w:t>né</w:t>
      </w:r>
    </w:p>
    <w:p w:rsidR="00EA13F3" w:rsidRDefault="00EA13F3" w:rsidP="00EA13F3">
      <w:pPr>
        <w:spacing w:after="0"/>
        <w:ind w:left="1545" w:right="567"/>
        <w:rPr>
          <w:rFonts w:cs="Tahoma"/>
          <w:i/>
        </w:rPr>
      </w:pPr>
    </w:p>
    <w:p w:rsidR="00EA13F3" w:rsidRDefault="00EA13F3" w:rsidP="00EA13F3">
      <w:pPr>
        <w:pStyle w:val="Body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EA13F3" w:rsidRDefault="00EA13F3" w:rsidP="00EA13F3">
      <w:pPr>
        <w:pStyle w:val="Body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</w:t>
      </w:r>
      <w:proofErr w:type="spellStart"/>
      <w:r>
        <w:rPr>
          <w:rFonts w:cs="Tahoma"/>
        </w:rPr>
        <w:t>Krýzl</w:t>
      </w:r>
      <w:proofErr w:type="spellEnd"/>
      <w:r>
        <w:rPr>
          <w:rFonts w:cs="Tahoma"/>
        </w:rPr>
        <w:t xml:space="preserve">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:rsidR="00EA13F3" w:rsidRPr="00B75B94" w:rsidRDefault="00EA13F3" w:rsidP="00EA13F3">
      <w:pPr>
        <w:tabs>
          <w:tab w:val="left" w:pos="3720"/>
        </w:tabs>
      </w:pPr>
    </w:p>
    <w:p w:rsidR="006215C1" w:rsidRDefault="006215C1"/>
    <w:sectPr w:rsidR="006215C1" w:rsidSect="006215C1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FB7" w:rsidRDefault="002C7FB7">
      <w:pPr>
        <w:spacing w:after="0" w:line="240" w:lineRule="auto"/>
      </w:pPr>
      <w:r>
        <w:separator/>
      </w:r>
    </w:p>
  </w:endnote>
  <w:endnote w:type="continuationSeparator" w:id="0">
    <w:p w:rsidR="002C7FB7" w:rsidRDefault="002C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EE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FB7" w:rsidRDefault="002C7FB7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72688E2" wp14:editId="4C5E2629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FB7" w:rsidRDefault="002C7FB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FB7" w:rsidRDefault="002C7FB7">
      <w:pPr>
        <w:spacing w:after="0" w:line="240" w:lineRule="auto"/>
      </w:pPr>
      <w:r>
        <w:separator/>
      </w:r>
    </w:p>
  </w:footnote>
  <w:footnote w:type="continuationSeparator" w:id="0">
    <w:p w:rsidR="002C7FB7" w:rsidRDefault="002C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FB7" w:rsidRPr="008D4DF8" w:rsidRDefault="002C7FB7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6D378DF" wp14:editId="49D0B7C3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F3"/>
    <w:rsid w:val="00055120"/>
    <w:rsid w:val="000D7EF4"/>
    <w:rsid w:val="00216B2D"/>
    <w:rsid w:val="00263BC4"/>
    <w:rsid w:val="002C7FB7"/>
    <w:rsid w:val="00401293"/>
    <w:rsid w:val="00463AEF"/>
    <w:rsid w:val="00534040"/>
    <w:rsid w:val="006215C1"/>
    <w:rsid w:val="0079647F"/>
    <w:rsid w:val="008355E0"/>
    <w:rsid w:val="00B01239"/>
    <w:rsid w:val="00C4637C"/>
    <w:rsid w:val="00C74855"/>
    <w:rsid w:val="00CD645E"/>
    <w:rsid w:val="00D763B5"/>
    <w:rsid w:val="00E84342"/>
    <w:rsid w:val="00E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13F3"/>
  </w:style>
  <w:style w:type="paragraph" w:styleId="Footer">
    <w:name w:val="footer"/>
    <w:basedOn w:val="Normal"/>
    <w:link w:val="Footer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13F3"/>
  </w:style>
  <w:style w:type="paragraph" w:styleId="BodyText">
    <w:name w:val="Body Text"/>
    <w:basedOn w:val="Normal"/>
    <w:link w:val="Body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/>
  <cp:revision>2</cp:revision>
  <cp:lastPrinted>2015-07-07T10:55:00Z</cp:lastPrinted>
  <dcterms:created xsi:type="dcterms:W3CDTF">2015-08-14T15:39:00Z</dcterms:created>
  <dcterms:modified xsi:type="dcterms:W3CDTF">2015-08-14T15:39:00Z</dcterms:modified>
</cp:coreProperties>
</file>