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653EE" w14:textId="77777777" w:rsidR="004459F7" w:rsidRDefault="007A6CF6" w:rsidP="007A6CF6">
      <w:pPr>
        <w:jc w:val="center"/>
        <w:outlineLvl w:val="0"/>
        <w:rPr>
          <w:b/>
          <w:color w:val="FF0000"/>
          <w:lang w:val="cs-CZ"/>
        </w:rPr>
      </w:pPr>
      <w:r w:rsidRPr="00AE27CA">
        <w:rPr>
          <w:b/>
          <w:color w:val="FF0000"/>
          <w:lang w:val="cs-CZ"/>
        </w:rPr>
        <w:t xml:space="preserve">Upřesnění SŘ </w:t>
      </w:r>
      <w:r w:rsidR="004459F7">
        <w:rPr>
          <w:b/>
          <w:color w:val="FF0000"/>
          <w:lang w:val="cs-CZ"/>
        </w:rPr>
        <w:t xml:space="preserve">2018/19 </w:t>
      </w:r>
    </w:p>
    <w:p w14:paraId="350EBBA3" w14:textId="77777777" w:rsidR="000623E0" w:rsidRPr="00AE27CA" w:rsidRDefault="004459F7" w:rsidP="007A6CF6">
      <w:pPr>
        <w:jc w:val="center"/>
        <w:outlineLvl w:val="0"/>
        <w:rPr>
          <w:b/>
          <w:color w:val="FF0000"/>
          <w:lang w:val="cs-CZ"/>
        </w:rPr>
      </w:pPr>
      <w:r>
        <w:rPr>
          <w:b/>
          <w:color w:val="FF0000"/>
          <w:lang w:val="cs-CZ"/>
        </w:rPr>
        <w:t>D</w:t>
      </w:r>
      <w:r w:rsidR="009B2532" w:rsidRPr="00AE27CA">
        <w:rPr>
          <w:b/>
          <w:color w:val="FF0000"/>
          <w:lang w:val="cs-CZ"/>
        </w:rPr>
        <w:t>oporučení pořadatelům k výběru tratí a jejich zabezpečení pro závody SLČR OSÚ AD, kategorie C.</w:t>
      </w:r>
    </w:p>
    <w:p w14:paraId="11411E74" w14:textId="77777777" w:rsidR="007A6CF6" w:rsidRPr="00242330" w:rsidRDefault="00242330" w:rsidP="00242330">
      <w:pPr>
        <w:spacing w:after="0" w:line="240" w:lineRule="auto"/>
        <w:outlineLvl w:val="0"/>
        <w:rPr>
          <w:b/>
          <w:color w:val="FF0000"/>
          <w:lang w:val="cs-CZ"/>
        </w:rPr>
      </w:pPr>
      <w:r w:rsidRPr="00242330">
        <w:rPr>
          <w:b/>
          <w:color w:val="FF0000"/>
          <w:lang w:val="cs-CZ"/>
        </w:rPr>
        <w:t>Úprava SŘ – LB – bod 4.3.2 upřesnění</w:t>
      </w:r>
    </w:p>
    <w:p w14:paraId="0A3A1180" w14:textId="77777777" w:rsidR="00242330" w:rsidRPr="00242330" w:rsidRDefault="00242330" w:rsidP="00242330">
      <w:pPr>
        <w:spacing w:after="0" w:line="240" w:lineRule="auto"/>
        <w:outlineLvl w:val="0"/>
        <w:rPr>
          <w:color w:val="000000" w:themeColor="text1"/>
          <w:lang w:val="cs-CZ"/>
        </w:rPr>
      </w:pPr>
      <w:r w:rsidRPr="00242330">
        <w:rPr>
          <w:color w:val="000000" w:themeColor="text1"/>
          <w:lang w:val="cs-CZ"/>
        </w:rPr>
        <w:t>LB se vygeneruje v neděli 13.1.2019</w:t>
      </w:r>
    </w:p>
    <w:p w14:paraId="70BE084E" w14:textId="77777777" w:rsidR="00242330" w:rsidRPr="00242330" w:rsidRDefault="00242330" w:rsidP="00242330">
      <w:pPr>
        <w:spacing w:after="0" w:line="240" w:lineRule="auto"/>
        <w:outlineLvl w:val="0"/>
        <w:rPr>
          <w:color w:val="000000" w:themeColor="text1"/>
          <w:lang w:val="cs-CZ"/>
        </w:rPr>
      </w:pPr>
      <w:r w:rsidRPr="00242330">
        <w:rPr>
          <w:color w:val="000000" w:themeColor="text1"/>
          <w:lang w:val="cs-CZ"/>
        </w:rPr>
        <w:t>Přihlášky budou uzavřeny 14.1.2019</w:t>
      </w:r>
    </w:p>
    <w:p w14:paraId="45518A01" w14:textId="77777777" w:rsidR="00242330" w:rsidRPr="007A6CF6" w:rsidRDefault="00242330" w:rsidP="00242330">
      <w:pPr>
        <w:outlineLvl w:val="0"/>
        <w:rPr>
          <w:b/>
          <w:lang w:val="cs-CZ"/>
        </w:rPr>
      </w:pPr>
    </w:p>
    <w:p w14:paraId="642810F8" w14:textId="77777777" w:rsidR="004459F7" w:rsidRPr="004459F7" w:rsidRDefault="004459F7" w:rsidP="004459F7">
      <w:pPr>
        <w:jc w:val="center"/>
        <w:outlineLvl w:val="0"/>
        <w:rPr>
          <w:b/>
          <w:color w:val="000000" w:themeColor="text1"/>
          <w:lang w:val="cs-CZ"/>
        </w:rPr>
      </w:pPr>
      <w:r w:rsidRPr="004459F7">
        <w:rPr>
          <w:b/>
          <w:color w:val="000000" w:themeColor="text1"/>
          <w:lang w:val="cs-CZ"/>
        </w:rPr>
        <w:t>Doporučení pořadatelům k výběru tratí a jejich zabezpečení pro závody SLČR OSÚ AD, kategorie C.</w:t>
      </w:r>
    </w:p>
    <w:p w14:paraId="701FD44E" w14:textId="77777777" w:rsidR="000623E0" w:rsidRDefault="000623E0">
      <w:pPr>
        <w:rPr>
          <w:lang w:val="cs-CZ"/>
        </w:rPr>
      </w:pPr>
      <w:bookmarkStart w:id="0" w:name="_GoBack"/>
      <w:bookmarkEnd w:id="0"/>
      <w:r>
        <w:rPr>
          <w:lang w:val="cs-CZ"/>
        </w:rPr>
        <w:t>Pro závodní sezónu 2018/19 lze uplatnit výjimku</w:t>
      </w:r>
      <w:r w:rsidR="009B2532">
        <w:rPr>
          <w:lang w:val="cs-CZ"/>
        </w:rPr>
        <w:t xml:space="preserve"> </w:t>
      </w:r>
      <w:r>
        <w:rPr>
          <w:lang w:val="cs-CZ"/>
        </w:rPr>
        <w:t>od SŘ 2018/19 ve smyslu nutnosti homologace závodních tratí pro závody kategorie C.</w:t>
      </w:r>
    </w:p>
    <w:p w14:paraId="1020A8DA" w14:textId="77777777" w:rsidR="000623E0" w:rsidRDefault="000623E0">
      <w:pPr>
        <w:rPr>
          <w:lang w:val="cs-CZ"/>
        </w:rPr>
      </w:pPr>
      <w:r>
        <w:rPr>
          <w:lang w:val="cs-CZ"/>
        </w:rPr>
        <w:t>Pořadatelům se doporučuje uspořádat závody následovně:</w:t>
      </w:r>
    </w:p>
    <w:p w14:paraId="4FFA780E" w14:textId="77777777" w:rsidR="000623E0" w:rsidRDefault="000623E0">
      <w:pPr>
        <w:rPr>
          <w:lang w:val="cs-CZ"/>
        </w:rPr>
      </w:pPr>
      <w:r>
        <w:rPr>
          <w:lang w:val="cs-CZ"/>
        </w:rPr>
        <w:t xml:space="preserve">Pro jednotlivé závody nejsou vyžadovány </w:t>
      </w:r>
      <w:r w:rsidR="00B93EF9">
        <w:rPr>
          <w:lang w:val="cs-CZ"/>
        </w:rPr>
        <w:t xml:space="preserve">tratě s jednoznačně určenými </w:t>
      </w:r>
      <w:r>
        <w:rPr>
          <w:lang w:val="cs-CZ"/>
        </w:rPr>
        <w:t>výškov</w:t>
      </w:r>
      <w:r w:rsidR="00193CE7">
        <w:rPr>
          <w:lang w:val="cs-CZ"/>
        </w:rPr>
        <w:t>ými</w:t>
      </w:r>
      <w:r>
        <w:rPr>
          <w:lang w:val="cs-CZ"/>
        </w:rPr>
        <w:t xml:space="preserve"> rozdíly a hodnot</w:t>
      </w:r>
      <w:r w:rsidR="00B93EF9">
        <w:rPr>
          <w:lang w:val="cs-CZ"/>
        </w:rPr>
        <w:t>ami</w:t>
      </w:r>
      <w:r>
        <w:rPr>
          <w:lang w:val="cs-CZ"/>
        </w:rPr>
        <w:t xml:space="preserve"> klesání svahů v %, je však nutné zohlednit obecnou fyzickou zdatnost věkových skupin</w:t>
      </w:r>
      <w:r w:rsidR="00B93EF9">
        <w:rPr>
          <w:lang w:val="cs-CZ"/>
        </w:rPr>
        <w:t>. Závo</w:t>
      </w:r>
      <w:r w:rsidR="004F3BE9">
        <w:rPr>
          <w:lang w:val="cs-CZ"/>
        </w:rPr>
        <w:t>dy v kategoriích</w:t>
      </w:r>
    </w:p>
    <w:p w14:paraId="56DC8827" w14:textId="77777777" w:rsidR="004F3BE9" w:rsidRDefault="000623E0" w:rsidP="000623E0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U10-U12</w:t>
      </w:r>
      <w:r w:rsidR="004F3BE9">
        <w:rPr>
          <w:lang w:val="cs-CZ"/>
        </w:rPr>
        <w:t xml:space="preserve"> se doporučují</w:t>
      </w:r>
      <w:r>
        <w:rPr>
          <w:lang w:val="cs-CZ"/>
        </w:rPr>
        <w:t xml:space="preserve"> v disciplíně GS v průměrném čase závodní jízdy 30-40 </w:t>
      </w:r>
      <w:r w:rsidR="004F3BE9">
        <w:rPr>
          <w:lang w:val="cs-CZ"/>
        </w:rPr>
        <w:t>vteřin</w:t>
      </w:r>
      <w:r>
        <w:rPr>
          <w:lang w:val="cs-CZ"/>
        </w:rPr>
        <w:t>, nedoporučuje se délka tratě vyžadující čas nad 50 vteřin.</w:t>
      </w:r>
    </w:p>
    <w:p w14:paraId="65601C8D" w14:textId="77777777" w:rsidR="000623E0" w:rsidRDefault="004F3BE9" w:rsidP="004F3BE9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U14-U16 se doporučují v disciplíně GS v průměrném čase</w:t>
      </w:r>
      <w:r w:rsidRPr="004F3BE9">
        <w:rPr>
          <w:lang w:val="cs-CZ"/>
        </w:rPr>
        <w:t xml:space="preserve"> závodní jízdy 40-50 vteřin, nedoporučuje se délka tratě vyžadující čas nad 60 vteřin.</w:t>
      </w:r>
      <w:r w:rsidR="000623E0" w:rsidRPr="004F3BE9">
        <w:rPr>
          <w:lang w:val="cs-CZ"/>
        </w:rPr>
        <w:t xml:space="preserve"> </w:t>
      </w:r>
    </w:p>
    <w:p w14:paraId="33344C01" w14:textId="77777777" w:rsidR="004F3BE9" w:rsidRPr="006F5D28" w:rsidRDefault="004F3BE9" w:rsidP="004F3BE9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U18 -U20</w:t>
      </w:r>
      <w:r w:rsidR="007F0642">
        <w:rPr>
          <w:lang w:val="cs-CZ"/>
        </w:rPr>
        <w:t xml:space="preserve"> a dospělí</w:t>
      </w:r>
      <w:r>
        <w:rPr>
          <w:lang w:val="cs-CZ"/>
        </w:rPr>
        <w:t xml:space="preserve"> se doporučuje uspořádat</w:t>
      </w:r>
      <w:r w:rsidR="00A142FA">
        <w:rPr>
          <w:lang w:val="cs-CZ"/>
        </w:rPr>
        <w:t xml:space="preserve"> v disciplínách SL a GS</w:t>
      </w:r>
      <w:r>
        <w:rPr>
          <w:lang w:val="cs-CZ"/>
        </w:rPr>
        <w:t xml:space="preserve"> samostatně, popř. jako součást závodu kategorie MASTERS</w:t>
      </w:r>
      <w:r w:rsidR="00A142FA">
        <w:rPr>
          <w:lang w:val="cs-CZ"/>
        </w:rPr>
        <w:t xml:space="preserve">.  </w:t>
      </w:r>
      <w:r w:rsidR="00A142FA" w:rsidRPr="006F5D28">
        <w:rPr>
          <w:lang w:val="cs-CZ"/>
        </w:rPr>
        <w:t>Vzhledem ke zcela jiným technickým parametrům lyží se nedoporučuje tyto závody provádět v tratích vytyčených pro kategorie U10-U16.</w:t>
      </w:r>
    </w:p>
    <w:p w14:paraId="785482B9" w14:textId="77777777" w:rsidR="007F0642" w:rsidRDefault="007F0642" w:rsidP="007F0642">
      <w:pPr>
        <w:ind w:left="360"/>
        <w:rPr>
          <w:lang w:val="cs-CZ"/>
        </w:rPr>
      </w:pPr>
      <w:r>
        <w:rPr>
          <w:lang w:val="cs-CZ"/>
        </w:rPr>
        <w:t>Tyče:</w:t>
      </w:r>
    </w:p>
    <w:p w14:paraId="5D27F488" w14:textId="77777777" w:rsidR="007F0642" w:rsidRDefault="007F0642" w:rsidP="007F0642">
      <w:pPr>
        <w:ind w:left="360"/>
        <w:rPr>
          <w:lang w:val="cs-CZ"/>
        </w:rPr>
      </w:pPr>
      <w:r>
        <w:rPr>
          <w:lang w:val="cs-CZ"/>
        </w:rPr>
        <w:t>U10-U12</w:t>
      </w:r>
      <w:r>
        <w:rPr>
          <w:lang w:val="cs-CZ"/>
        </w:rPr>
        <w:tab/>
        <w:t>krátké tyče, dlouhé tyče  s průměrem 25,0-28,9mm</w:t>
      </w:r>
    </w:p>
    <w:p w14:paraId="60DCF306" w14:textId="77777777" w:rsidR="007F0642" w:rsidRDefault="007F0642" w:rsidP="007F0642">
      <w:pPr>
        <w:ind w:left="360"/>
        <w:rPr>
          <w:lang w:val="cs-CZ"/>
        </w:rPr>
      </w:pPr>
      <w:r>
        <w:rPr>
          <w:lang w:val="cs-CZ"/>
        </w:rPr>
        <w:t>U14-U16</w:t>
      </w:r>
      <w:r>
        <w:rPr>
          <w:lang w:val="cs-CZ"/>
        </w:rPr>
        <w:tab/>
        <w:t>dlouhé tyče s průměrem 25,0-28,9mm</w:t>
      </w:r>
    </w:p>
    <w:p w14:paraId="1764236B" w14:textId="77777777" w:rsidR="007F0642" w:rsidRDefault="007F0642" w:rsidP="007F0642">
      <w:pPr>
        <w:ind w:left="360"/>
        <w:rPr>
          <w:lang w:val="cs-CZ"/>
        </w:rPr>
      </w:pPr>
      <w:r>
        <w:rPr>
          <w:lang w:val="cs-CZ"/>
        </w:rPr>
        <w:t>U18-U20</w:t>
      </w:r>
      <w:r>
        <w:rPr>
          <w:lang w:val="cs-CZ"/>
        </w:rPr>
        <w:tab/>
        <w:t>dlouhé tyče s průměrem 30mm</w:t>
      </w:r>
    </w:p>
    <w:p w14:paraId="77AF8B78" w14:textId="77777777" w:rsidR="007F0642" w:rsidRDefault="007F0642" w:rsidP="007F0642">
      <w:pPr>
        <w:ind w:left="360"/>
        <w:rPr>
          <w:lang w:val="cs-CZ"/>
        </w:rPr>
      </w:pPr>
      <w:r>
        <w:rPr>
          <w:lang w:val="cs-CZ"/>
        </w:rPr>
        <w:t>Dospělí+MASTERS dlouhé tyče s průměrem 30mm</w:t>
      </w:r>
      <w:r w:rsidR="00455CDC">
        <w:rPr>
          <w:lang w:val="cs-CZ"/>
        </w:rPr>
        <w:t>. Pro kategorii Masters lze také využít tyče s průměrem 28,9mm.</w:t>
      </w:r>
    </w:p>
    <w:p w14:paraId="2486855D" w14:textId="77777777" w:rsidR="0095316E" w:rsidRDefault="0095316E" w:rsidP="007F0642">
      <w:pPr>
        <w:ind w:left="360"/>
        <w:rPr>
          <w:lang w:val="cs-CZ"/>
        </w:rPr>
      </w:pPr>
    </w:p>
    <w:p w14:paraId="57B7038C" w14:textId="77777777" w:rsidR="0095316E" w:rsidRDefault="0095316E" w:rsidP="007F0642">
      <w:pPr>
        <w:ind w:left="360"/>
        <w:rPr>
          <w:lang w:val="cs-CZ"/>
        </w:rPr>
      </w:pPr>
      <w:r>
        <w:rPr>
          <w:lang w:val="cs-CZ"/>
        </w:rPr>
        <w:t>Závodní trať:</w:t>
      </w:r>
    </w:p>
    <w:p w14:paraId="230FE5A2" w14:textId="77777777" w:rsidR="0095316E" w:rsidRDefault="0095316E" w:rsidP="0095316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Závodní trať, pokud je částí jedné sjezdovky sdílené s veřejností musí být technickou zábranou v celé délce oddělena tak, aby nebylo do závodní trati vjet z veřejné části nebo vyjet ze závodní části do části pro veřejnost.</w:t>
      </w:r>
    </w:p>
    <w:p w14:paraId="33E92E2D" w14:textId="77777777" w:rsidR="00995D34" w:rsidRDefault="0095316E" w:rsidP="0095316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Pokud závodní trať je na nesdílené sjezdovce, musí být místo možného vjezdu veřejnosti dostatečně technicky zabezpečeno proti chtěnému i nechtěnému vjezdu</w:t>
      </w:r>
      <w:r w:rsidR="00193CE7">
        <w:rPr>
          <w:lang w:val="cs-CZ"/>
        </w:rPr>
        <w:t xml:space="preserve"> veřejnosti</w:t>
      </w:r>
      <w:r w:rsidR="00995D34">
        <w:rPr>
          <w:lang w:val="cs-CZ"/>
        </w:rPr>
        <w:t>.</w:t>
      </w:r>
    </w:p>
    <w:p w14:paraId="139D4247" w14:textId="77777777" w:rsidR="006964B6" w:rsidRDefault="006964B6" w:rsidP="0095316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 xml:space="preserve">Vlastní technická zábrana nesmí být v případě kolize natolik pevná, aby byla </w:t>
      </w:r>
      <w:r w:rsidR="003103C9">
        <w:rPr>
          <w:lang w:val="cs-CZ"/>
        </w:rPr>
        <w:t xml:space="preserve">možnou </w:t>
      </w:r>
      <w:r>
        <w:rPr>
          <w:lang w:val="cs-CZ"/>
        </w:rPr>
        <w:t>příčinou zranění. Naopak nesmí být tvořena lanem nebo provazem, který by mohl způsobit řezné nebo tržné poranění.</w:t>
      </w:r>
    </w:p>
    <w:p w14:paraId="13044DAD" w14:textId="77777777" w:rsidR="00DB4F0B" w:rsidRDefault="00DB4F0B" w:rsidP="0095316E">
      <w:pPr>
        <w:pStyle w:val="Odstavecseseznamem"/>
        <w:numPr>
          <w:ilvl w:val="0"/>
          <w:numId w:val="2"/>
        </w:numPr>
        <w:rPr>
          <w:lang w:val="cs-CZ"/>
        </w:rPr>
      </w:pPr>
      <w:r>
        <w:rPr>
          <w:lang w:val="cs-CZ"/>
        </w:rPr>
        <w:t>Šířka závodní trati musí umožnit bezpečné zastavení při vyjetí z vytýčené trati, místní zúžení by neměla být pod 10m. Běžná šířka závodní trati (mezi bočními sítěmi) by měla být alespoň 30m.</w:t>
      </w:r>
    </w:p>
    <w:p w14:paraId="27249BF3" w14:textId="77777777" w:rsidR="00DB4F0B" w:rsidRDefault="00DB4F0B" w:rsidP="00DB4F0B">
      <w:pPr>
        <w:pStyle w:val="Odstavecseseznamem"/>
        <w:ind w:left="1080"/>
        <w:rPr>
          <w:lang w:val="cs-CZ"/>
        </w:rPr>
      </w:pPr>
    </w:p>
    <w:p w14:paraId="427F724C" w14:textId="77777777" w:rsidR="00995D34" w:rsidRDefault="00995D34" w:rsidP="00995D34">
      <w:pPr>
        <w:rPr>
          <w:lang w:val="cs-CZ"/>
        </w:rPr>
      </w:pPr>
    </w:p>
    <w:p w14:paraId="2E50B037" w14:textId="77777777" w:rsidR="00995D34" w:rsidRDefault="00995D34" w:rsidP="00995D34">
      <w:pPr>
        <w:rPr>
          <w:lang w:val="cs-CZ"/>
        </w:rPr>
      </w:pPr>
      <w:r>
        <w:rPr>
          <w:lang w:val="cs-CZ"/>
        </w:rPr>
        <w:t>Bezpečnostní opatření:</w:t>
      </w:r>
    </w:p>
    <w:p w14:paraId="68850951" w14:textId="77777777" w:rsidR="00995D34" w:rsidRDefault="00995D34" w:rsidP="00995D34">
      <w:pPr>
        <w:rPr>
          <w:lang w:val="cs-CZ"/>
        </w:rPr>
      </w:pPr>
      <w:r>
        <w:rPr>
          <w:lang w:val="cs-CZ"/>
        </w:rPr>
        <w:t>Bezpečnostní opatření jsou základním prvkem prevence zranění závodníků během závodu</w:t>
      </w:r>
    </w:p>
    <w:p w14:paraId="52C35260" w14:textId="77777777" w:rsidR="004230C4" w:rsidRPr="006A2AA8" w:rsidRDefault="00995D34" w:rsidP="00995D34">
      <w:pPr>
        <w:pStyle w:val="Odstavecseseznamem"/>
        <w:numPr>
          <w:ilvl w:val="0"/>
          <w:numId w:val="3"/>
        </w:numPr>
        <w:rPr>
          <w:lang w:val="cs-CZ"/>
        </w:rPr>
      </w:pPr>
      <w:r w:rsidRPr="006A2AA8">
        <w:rPr>
          <w:lang w:val="cs-CZ"/>
        </w:rPr>
        <w:t>Sněhová podložka musí být upravena v celé šířce závodní trati, ne pouze v oblasti vytýčených bran</w:t>
      </w:r>
      <w:r w:rsidR="00B67F50">
        <w:rPr>
          <w:lang w:val="cs-CZ"/>
        </w:rPr>
        <w:t>.</w:t>
      </w:r>
      <w:r w:rsidR="004230C4" w:rsidRPr="006A2AA8">
        <w:rPr>
          <w:lang w:val="cs-CZ"/>
        </w:rPr>
        <w:t xml:space="preserve"> </w:t>
      </w:r>
      <w:r w:rsidR="00261969" w:rsidRPr="006A2AA8">
        <w:rPr>
          <w:lang w:val="cs-CZ"/>
        </w:rPr>
        <w:t>Prostor cíle musí být dostatečně velký pro bezpečné zastavení závodníků a sněhová podložka musí být upravena na celé ploše cílového prostoru</w:t>
      </w:r>
    </w:p>
    <w:p w14:paraId="2A3C0092" w14:textId="77777777" w:rsidR="0095316E" w:rsidRDefault="004230C4" w:rsidP="00B67F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 xml:space="preserve">Závody za umělého osvětlení </w:t>
      </w:r>
      <w:r w:rsidR="00995D34">
        <w:rPr>
          <w:lang w:val="cs-CZ"/>
        </w:rPr>
        <w:t xml:space="preserve"> </w:t>
      </w:r>
      <w:r w:rsidR="006A2AA8">
        <w:rPr>
          <w:lang w:val="cs-CZ"/>
        </w:rPr>
        <w:t>se obecně nedoporučují, pro kategorie U10-U16 jsou zcela nevhodné</w:t>
      </w:r>
      <w:r w:rsidR="00B67F50">
        <w:rPr>
          <w:lang w:val="cs-CZ"/>
        </w:rPr>
        <w:t>.</w:t>
      </w:r>
    </w:p>
    <w:p w14:paraId="5AEEB6C1" w14:textId="77777777" w:rsidR="00104E79" w:rsidRDefault="00B67F50" w:rsidP="00B67F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Na sjezdovce nesmí být instalovány jakékoliv sloupy, stroje, zasněžovací děla nebo jiné stroje či konstrukce. Veškeré tyto předměty/konstrukce/stroje musí být přemístěny mimo sjezdovku, nebo na její boční okraj a dále zabezpečeny matracemi a s</w:t>
      </w:r>
      <w:r w:rsidR="003103C9">
        <w:rPr>
          <w:lang w:val="cs-CZ"/>
        </w:rPr>
        <w:t xml:space="preserve"> </w:t>
      </w:r>
      <w:r>
        <w:rPr>
          <w:lang w:val="cs-CZ"/>
        </w:rPr>
        <w:t>bezpečnostními sítěmi minimálně FIS-B.</w:t>
      </w:r>
    </w:p>
    <w:p w14:paraId="12E60287" w14:textId="77777777" w:rsidR="00104E79" w:rsidRDefault="00104E79" w:rsidP="00B67F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 xml:space="preserve">Pokud je závodní trať vytyčena v blízkosti vleku, je nutné celou sdílenou délku oddělit sítěmi FIS-B. </w:t>
      </w:r>
      <w:r w:rsidR="00B67F50">
        <w:rPr>
          <w:lang w:val="cs-CZ"/>
        </w:rPr>
        <w:t xml:space="preserve"> </w:t>
      </w:r>
    </w:p>
    <w:p w14:paraId="1CFBA48D" w14:textId="77777777" w:rsidR="009519D1" w:rsidRDefault="00104E79" w:rsidP="00B67F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Je nutné dbát na bezpečnost cíle a bezpečnost v cílovém prostoru. Šířka cíle musí být min. 10m, případně instalované cílové brány</w:t>
      </w:r>
      <w:r w:rsidR="009519D1">
        <w:rPr>
          <w:lang w:val="cs-CZ"/>
        </w:rPr>
        <w:t xml:space="preserve"> nesmí být uchyceny tak, aby hřeby, lana, napájení apod. mohly způsobit zranění při průjezdu závodníků nebo v případě jejich pádu.</w:t>
      </w:r>
    </w:p>
    <w:p w14:paraId="7CE46ED7" w14:textId="77777777" w:rsidR="00B67F50" w:rsidRDefault="009519D1" w:rsidP="00B67F50">
      <w:pPr>
        <w:pStyle w:val="Odstavecseseznamem"/>
        <w:numPr>
          <w:ilvl w:val="0"/>
          <w:numId w:val="3"/>
        </w:numPr>
        <w:rPr>
          <w:lang w:val="cs-CZ"/>
        </w:rPr>
      </w:pPr>
      <w:r>
        <w:rPr>
          <w:lang w:val="cs-CZ"/>
        </w:rPr>
        <w:t>Lyžařská výzbroj a výstroj nesmí být ponechávána v cílovém prostoru.</w:t>
      </w:r>
    </w:p>
    <w:p w14:paraId="627D2218" w14:textId="77777777" w:rsidR="004A4816" w:rsidRDefault="004A4816" w:rsidP="004A4816">
      <w:pPr>
        <w:rPr>
          <w:lang w:val="cs-CZ"/>
        </w:rPr>
      </w:pPr>
    </w:p>
    <w:p w14:paraId="7591D373" w14:textId="77777777" w:rsidR="004A4816" w:rsidRDefault="004A4816" w:rsidP="004A4816">
      <w:pPr>
        <w:rPr>
          <w:lang w:val="cs-CZ"/>
        </w:rPr>
      </w:pPr>
      <w:r>
        <w:rPr>
          <w:lang w:val="cs-CZ"/>
        </w:rPr>
        <w:t>Správná instalace bezpečnostních sítí FIS-B.</w:t>
      </w:r>
    </w:p>
    <w:p w14:paraId="7669CFB8" w14:textId="77777777" w:rsidR="00CC73F0" w:rsidRDefault="004A4816" w:rsidP="004A4816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 xml:space="preserve">Základním předpokladem správné funkčnosti sítě je její správná instalace, Nosné tyče musí síť podporovat nebo být sítí provlečeny. </w:t>
      </w:r>
    </w:p>
    <w:p w14:paraId="5452CA3E" w14:textId="77777777" w:rsidR="004A4816" w:rsidRDefault="004A4816" w:rsidP="004A4816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Podpůrné tyče musí být instalovány dostatečně hluboko, aby nedošlo k jejich vyvrácení</w:t>
      </w:r>
      <w:r w:rsidR="00CC73F0">
        <w:rPr>
          <w:lang w:val="cs-CZ"/>
        </w:rPr>
        <w:t>.</w:t>
      </w:r>
      <w:r>
        <w:rPr>
          <w:lang w:val="cs-CZ"/>
        </w:rPr>
        <w:t xml:space="preserve"> </w:t>
      </w:r>
    </w:p>
    <w:p w14:paraId="072584DE" w14:textId="77777777" w:rsidR="00A142FA" w:rsidRDefault="00CC73F0" w:rsidP="00A142FA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Při instalaci více řad tyčí se doporučuje rozestup jednotlivých řad 3m</w:t>
      </w:r>
    </w:p>
    <w:p w14:paraId="4566F20B" w14:textId="77777777" w:rsidR="00CC73F0" w:rsidRDefault="00CC73F0" w:rsidP="00A142FA">
      <w:pPr>
        <w:pStyle w:val="Odstavecseseznamem"/>
        <w:numPr>
          <w:ilvl w:val="0"/>
          <w:numId w:val="4"/>
        </w:numPr>
        <w:rPr>
          <w:lang w:val="cs-CZ"/>
        </w:rPr>
      </w:pPr>
      <w:r>
        <w:rPr>
          <w:lang w:val="cs-CZ"/>
        </w:rPr>
        <w:t>Při instalaci sítí před pevné objekty/konstrukce/stroje</w:t>
      </w:r>
      <w:r w:rsidR="00DB4F0B">
        <w:rPr>
          <w:lang w:val="cs-CZ"/>
        </w:rPr>
        <w:t>/stromy</w:t>
      </w:r>
      <w:r>
        <w:rPr>
          <w:lang w:val="cs-CZ"/>
        </w:rPr>
        <w:t xml:space="preserve"> je nutné tyto instalovat v dostatečné vzdálenosti a dále doplnit matracemi v těsné blízkosti </w:t>
      </w:r>
      <w:r w:rsidR="009063BE">
        <w:rPr>
          <w:lang w:val="cs-CZ"/>
        </w:rPr>
        <w:t>pře</w:t>
      </w:r>
      <w:r w:rsidR="00DB4F0B">
        <w:rPr>
          <w:lang w:val="cs-CZ"/>
        </w:rPr>
        <w:t>kážky.</w:t>
      </w:r>
    </w:p>
    <w:p w14:paraId="19606F15" w14:textId="77777777" w:rsidR="00751FDB" w:rsidRDefault="00751FDB" w:rsidP="00751FDB">
      <w:pPr>
        <w:pStyle w:val="Odstavecseseznamem"/>
        <w:rPr>
          <w:lang w:val="cs-CZ"/>
        </w:rPr>
      </w:pPr>
    </w:p>
    <w:p w14:paraId="23923F5D" w14:textId="77777777" w:rsidR="00751FDB" w:rsidRDefault="00751FDB" w:rsidP="00751FDB">
      <w:pPr>
        <w:pStyle w:val="Odstavecseseznamem"/>
        <w:rPr>
          <w:lang w:val="cs-CZ"/>
        </w:rPr>
      </w:pPr>
    </w:p>
    <w:p w14:paraId="3C95983F" w14:textId="77777777" w:rsidR="00751FDB" w:rsidRDefault="00D93355" w:rsidP="00751FDB">
      <w:pPr>
        <w:pStyle w:val="Odstavecseseznamem"/>
        <w:ind w:left="0"/>
        <w:rPr>
          <w:lang w:val="cs-CZ"/>
        </w:rPr>
      </w:pPr>
      <w:r>
        <w:rPr>
          <w:lang w:val="cs-CZ"/>
        </w:rPr>
        <w:t xml:space="preserve">Pravidla provozu </w:t>
      </w:r>
      <w:r w:rsidR="00751FDB">
        <w:rPr>
          <w:lang w:val="cs-CZ"/>
        </w:rPr>
        <w:t xml:space="preserve">lyžařských areálů určuje Česká technická norma ČSN 01 8027 </w:t>
      </w:r>
      <w:proofErr w:type="spellStart"/>
      <w:r w:rsidR="00751FDB">
        <w:rPr>
          <w:lang w:val="cs-CZ"/>
        </w:rPr>
        <w:t>ed</w:t>
      </w:r>
      <w:proofErr w:type="spellEnd"/>
      <w:r w:rsidR="00751FDB">
        <w:rPr>
          <w:lang w:val="cs-CZ"/>
        </w:rPr>
        <w:t>. 2:2009 Značení a zabezpečení v zimním středisku. Podmínky pro p</w:t>
      </w:r>
      <w:r w:rsidR="006F5D28">
        <w:rPr>
          <w:lang w:val="cs-CZ"/>
        </w:rPr>
        <w:t>o</w:t>
      </w:r>
      <w:r w:rsidR="00751FDB">
        <w:rPr>
          <w:lang w:val="cs-CZ"/>
        </w:rPr>
        <w:t xml:space="preserve">řádání závodů a závodní tréninky stanovuje článek 6.3 této normy. </w:t>
      </w:r>
    </w:p>
    <w:p w14:paraId="51FE6AF9" w14:textId="77777777" w:rsidR="000D48C2" w:rsidRPr="00CC73F0" w:rsidRDefault="000D48C2" w:rsidP="000D48C2">
      <w:pPr>
        <w:pStyle w:val="Odstavecseseznamem"/>
        <w:rPr>
          <w:lang w:val="cs-CZ"/>
        </w:rPr>
      </w:pPr>
    </w:p>
    <w:sectPr w:rsidR="000D48C2" w:rsidRPr="00CC73F0" w:rsidSect="007F4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72937"/>
    <w:multiLevelType w:val="hybridMultilevel"/>
    <w:tmpl w:val="CF545350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168A5842"/>
    <w:multiLevelType w:val="hybridMultilevel"/>
    <w:tmpl w:val="686EAC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8CE61B1"/>
    <w:multiLevelType w:val="hybridMultilevel"/>
    <w:tmpl w:val="28C6A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C03F77"/>
    <w:multiLevelType w:val="hybridMultilevel"/>
    <w:tmpl w:val="FBF0C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32"/>
    <w:rsid w:val="000623E0"/>
    <w:rsid w:val="000D48C2"/>
    <w:rsid w:val="00104E79"/>
    <w:rsid w:val="00193CE7"/>
    <w:rsid w:val="00242330"/>
    <w:rsid w:val="00261969"/>
    <w:rsid w:val="003103C9"/>
    <w:rsid w:val="004230C4"/>
    <w:rsid w:val="004459F7"/>
    <w:rsid w:val="00455CDC"/>
    <w:rsid w:val="004A4816"/>
    <w:rsid w:val="004F3BE9"/>
    <w:rsid w:val="006964B6"/>
    <w:rsid w:val="006A2AA8"/>
    <w:rsid w:val="006F5D28"/>
    <w:rsid w:val="00751FDB"/>
    <w:rsid w:val="007A6CF6"/>
    <w:rsid w:val="007F0642"/>
    <w:rsid w:val="007F454D"/>
    <w:rsid w:val="009063BE"/>
    <w:rsid w:val="009519D1"/>
    <w:rsid w:val="0095316E"/>
    <w:rsid w:val="00995D34"/>
    <w:rsid w:val="009B2532"/>
    <w:rsid w:val="00A142FA"/>
    <w:rsid w:val="00AB68AF"/>
    <w:rsid w:val="00AE27CA"/>
    <w:rsid w:val="00B67F50"/>
    <w:rsid w:val="00B93EF9"/>
    <w:rsid w:val="00C23F2D"/>
    <w:rsid w:val="00CC73F0"/>
    <w:rsid w:val="00D86F9C"/>
    <w:rsid w:val="00D93355"/>
    <w:rsid w:val="00DB4F0B"/>
    <w:rsid w:val="00E2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02BF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AB68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2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3571</Characters>
  <Application>Microsoft Macintosh Word</Application>
  <DocSecurity>0</DocSecurity>
  <Lines>29</Lines>
  <Paragraphs>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Kaděrka</dc:creator>
  <cp:keywords/>
  <dc:description/>
  <cp:lastModifiedBy>danuta@skiklubspindl.cz</cp:lastModifiedBy>
  <cp:revision>2</cp:revision>
  <dcterms:created xsi:type="dcterms:W3CDTF">2018-12-10T13:38:00Z</dcterms:created>
  <dcterms:modified xsi:type="dcterms:W3CDTF">2018-12-10T13:38:00Z</dcterms:modified>
</cp:coreProperties>
</file>