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E7308E3" w14:textId="77777777" w:rsidR="00795408" w:rsidRPr="00891DFE" w:rsidRDefault="00795408">
      <w:pPr>
        <w:pStyle w:val="Text"/>
        <w:rPr>
          <w:lang w:val="cs-CZ"/>
        </w:rPr>
      </w:pPr>
      <w:bookmarkStart w:id="0" w:name="_GoBack"/>
      <w:bookmarkEnd w:id="0"/>
    </w:p>
    <w:p w14:paraId="5E28C5ED" w14:textId="77777777" w:rsidR="00891DFE" w:rsidRPr="00891DFE" w:rsidRDefault="00891DFE">
      <w:pPr>
        <w:pStyle w:val="Text"/>
        <w:rPr>
          <w:lang w:val="cs-CZ"/>
        </w:rPr>
      </w:pPr>
    </w:p>
    <w:p w14:paraId="5D3E10A7" w14:textId="77777777" w:rsidR="00891DFE" w:rsidRPr="00891DFE" w:rsidRDefault="00891DFE">
      <w:pPr>
        <w:pStyle w:val="Text"/>
        <w:rPr>
          <w:lang w:val="cs-CZ"/>
        </w:rPr>
      </w:pPr>
    </w:p>
    <w:p w14:paraId="3111C4AA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11B27A1D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07036189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27C184AF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V Praze dne 4. 4. 2019</w:t>
      </w:r>
    </w:p>
    <w:p w14:paraId="460C0517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562C2330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764ECE7D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48547A62" w14:textId="77777777" w:rsidR="00891DFE" w:rsidRPr="00891DFE" w:rsidRDefault="00891DFE" w:rsidP="00891DFE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b/>
          <w:sz w:val="32"/>
          <w:szCs w:val="32"/>
          <w:lang w:val="cs-CZ"/>
        </w:rPr>
      </w:pPr>
      <w:r w:rsidRPr="00891DFE">
        <w:rPr>
          <w:rFonts w:ascii="Cambria Math" w:hAnsi="Cambria Math" w:cs="Arial"/>
          <w:b/>
          <w:sz w:val="32"/>
          <w:szCs w:val="32"/>
          <w:lang w:val="cs-CZ"/>
        </w:rPr>
        <w:t>Pozvánka</w:t>
      </w:r>
    </w:p>
    <w:p w14:paraId="6BE7EDDF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b/>
          <w:sz w:val="28"/>
          <w:szCs w:val="28"/>
          <w:u w:val="single"/>
          <w:lang w:val="cs-CZ"/>
        </w:rPr>
      </w:pPr>
    </w:p>
    <w:p w14:paraId="3B9D6FE9" w14:textId="77777777" w:rsidR="00891DFE" w:rsidRPr="00891DFE" w:rsidRDefault="00891DFE" w:rsidP="00891DFE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na jednání trenérské rady žen Odborného sportovního úseku alpských disciplín SLČR se zástupci závodnic, které se bude konat</w:t>
      </w:r>
    </w:p>
    <w:p w14:paraId="21DB06B4" w14:textId="7CA189D5" w:rsidR="00891DFE" w:rsidRPr="00891DFE" w:rsidRDefault="00FD69A1" w:rsidP="00891DFE">
      <w:pPr>
        <w:widowControl w:val="0"/>
        <w:autoSpaceDE w:val="0"/>
        <w:autoSpaceDN w:val="0"/>
        <w:adjustRightInd w:val="0"/>
        <w:jc w:val="center"/>
        <w:rPr>
          <w:rFonts w:ascii="Cambria Math" w:hAnsi="Cambria Math" w:cs="Arial"/>
          <w:sz w:val="28"/>
          <w:szCs w:val="28"/>
          <w:lang w:val="cs-CZ"/>
        </w:rPr>
      </w:pPr>
      <w:r>
        <w:rPr>
          <w:rFonts w:ascii="Cambria Math" w:hAnsi="Cambria Math" w:cs="Arial"/>
          <w:sz w:val="28"/>
          <w:szCs w:val="28"/>
          <w:lang w:val="cs-CZ"/>
        </w:rPr>
        <w:t>v úterý 16. 4. 2019 od 11:00 v Havířově – ten. kurty PAULÁ</w:t>
      </w:r>
      <w:r w:rsidR="00891DFE" w:rsidRPr="00891DFE">
        <w:rPr>
          <w:rFonts w:ascii="Cambria Math" w:hAnsi="Cambria Math" w:cs="Arial"/>
          <w:sz w:val="28"/>
          <w:szCs w:val="28"/>
          <w:lang w:val="cs-CZ"/>
        </w:rPr>
        <w:t>TH</w:t>
      </w:r>
    </w:p>
    <w:p w14:paraId="6A9CDEAF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1F17E1BA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Program:</w:t>
      </w:r>
    </w:p>
    <w:p w14:paraId="723B6399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6B68EC46" w14:textId="77777777" w:rsidR="00891DFE" w:rsidRPr="00891DFE" w:rsidRDefault="00891DFE" w:rsidP="00891DFE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Hodnocení sezóny – trenéři - vyhodnocení  proběhlé sezóny</w:t>
      </w:r>
    </w:p>
    <w:p w14:paraId="333D37D6" w14:textId="77777777" w:rsidR="00891DFE" w:rsidRPr="00891DFE" w:rsidRDefault="00891DFE" w:rsidP="00891DFE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Předběžný návrh RD žen pro sezónu 2019/20</w:t>
      </w:r>
      <w:r>
        <w:rPr>
          <w:rFonts w:ascii="Cambria Math" w:hAnsi="Cambria Math" w:cs="Arial"/>
          <w:sz w:val="28"/>
          <w:szCs w:val="28"/>
          <w:lang w:val="cs-CZ"/>
        </w:rPr>
        <w:t>20</w:t>
      </w:r>
    </w:p>
    <w:p w14:paraId="4E93D0B4" w14:textId="77777777" w:rsidR="00891DFE" w:rsidRPr="00891DFE" w:rsidRDefault="00891DFE" w:rsidP="00891DFE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Návrh na zařazení do RSC</w:t>
      </w:r>
    </w:p>
    <w:p w14:paraId="17BA5991" w14:textId="77777777" w:rsidR="00891DFE" w:rsidRPr="00891DFE" w:rsidRDefault="00891DFE" w:rsidP="00891DFE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Materiální zabezpečen</w:t>
      </w:r>
      <w:r>
        <w:rPr>
          <w:rFonts w:ascii="Cambria Math" w:hAnsi="Cambria Math" w:cs="Arial"/>
          <w:sz w:val="28"/>
          <w:szCs w:val="28"/>
          <w:lang w:val="cs-CZ"/>
        </w:rPr>
        <w:t>í</w:t>
      </w:r>
      <w:r w:rsidRPr="00891DFE">
        <w:rPr>
          <w:rFonts w:ascii="Cambria Math" w:hAnsi="Cambria Math" w:cs="Arial"/>
          <w:sz w:val="28"/>
          <w:szCs w:val="28"/>
          <w:lang w:val="cs-CZ"/>
        </w:rPr>
        <w:t xml:space="preserve"> a systém přípravy</w:t>
      </w:r>
      <w:r>
        <w:rPr>
          <w:rFonts w:ascii="Cambria Math" w:hAnsi="Cambria Math" w:cs="Arial"/>
          <w:sz w:val="28"/>
          <w:szCs w:val="28"/>
          <w:lang w:val="cs-CZ"/>
        </w:rPr>
        <w:t xml:space="preserve"> žen</w:t>
      </w:r>
    </w:p>
    <w:p w14:paraId="630AD0C9" w14:textId="77777777" w:rsidR="00891DFE" w:rsidRPr="00891DFE" w:rsidRDefault="00891DFE" w:rsidP="00891DFE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Návrhy na úpravu kritérií</w:t>
      </w:r>
    </w:p>
    <w:p w14:paraId="30F8A94E" w14:textId="77777777" w:rsidR="00891DFE" w:rsidRPr="00891DFE" w:rsidRDefault="00891DFE" w:rsidP="00891DFE">
      <w:pPr>
        <w:widowControl w:val="0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contextualSpacing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Různé</w:t>
      </w:r>
      <w:r w:rsidRPr="00891DFE">
        <w:rPr>
          <w:rFonts w:ascii="Cambria Math" w:hAnsi="Cambria Math" w:cs="Arial"/>
          <w:sz w:val="28"/>
          <w:szCs w:val="28"/>
          <w:lang w:val="cs-CZ"/>
        </w:rPr>
        <w:br/>
      </w:r>
    </w:p>
    <w:p w14:paraId="4E83D998" w14:textId="77777777" w:rsid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333F8844" w14:textId="77777777" w:rsid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275B6FB2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S pozdravem</w:t>
      </w:r>
    </w:p>
    <w:p w14:paraId="79D8D514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</w:p>
    <w:p w14:paraId="0E73632B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Eva Kurfür</w:t>
      </w:r>
      <w:r>
        <w:rPr>
          <w:rFonts w:ascii="Cambria Math" w:hAnsi="Cambria Math" w:cs="Arial"/>
          <w:sz w:val="28"/>
          <w:szCs w:val="28"/>
          <w:lang w:val="cs-CZ"/>
        </w:rPr>
        <w:t>sto</w:t>
      </w:r>
      <w:r w:rsidRPr="00891DFE">
        <w:rPr>
          <w:rFonts w:ascii="Cambria Math" w:hAnsi="Cambria Math" w:cs="Arial"/>
          <w:sz w:val="28"/>
          <w:szCs w:val="28"/>
          <w:lang w:val="cs-CZ"/>
        </w:rPr>
        <w:t>vá</w:t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  <w:t>Danuta Štrougalová</w:t>
      </w:r>
    </w:p>
    <w:p w14:paraId="7BB028AE" w14:textId="77777777" w:rsidR="00891DFE" w:rsidRPr="00891DFE" w:rsidRDefault="00891DFE" w:rsidP="00891DFE">
      <w:pPr>
        <w:widowControl w:val="0"/>
        <w:autoSpaceDE w:val="0"/>
        <w:autoSpaceDN w:val="0"/>
        <w:adjustRightInd w:val="0"/>
        <w:rPr>
          <w:rFonts w:ascii="Cambria Math" w:hAnsi="Cambria Math" w:cs="Arial"/>
          <w:sz w:val="28"/>
          <w:szCs w:val="28"/>
          <w:lang w:val="cs-CZ"/>
        </w:rPr>
      </w:pPr>
      <w:r w:rsidRPr="00891DFE">
        <w:rPr>
          <w:rFonts w:ascii="Cambria Math" w:hAnsi="Cambria Math" w:cs="Arial"/>
          <w:sz w:val="28"/>
          <w:szCs w:val="28"/>
          <w:lang w:val="cs-CZ"/>
        </w:rPr>
        <w:t>šéftrenér žen</w:t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  <w:r w:rsidRPr="00891DFE">
        <w:rPr>
          <w:rFonts w:ascii="Cambria Math" w:hAnsi="Cambria Math" w:cs="Arial"/>
          <w:sz w:val="28"/>
          <w:szCs w:val="28"/>
          <w:lang w:val="cs-CZ"/>
        </w:rPr>
        <w:tab/>
        <w:t>manažer OSÚ AD SLČR</w:t>
      </w:r>
      <w:r w:rsidRPr="00891DFE">
        <w:rPr>
          <w:rFonts w:ascii="Cambria Math" w:hAnsi="Cambria Math" w:cs="Arial"/>
          <w:sz w:val="28"/>
          <w:szCs w:val="28"/>
          <w:lang w:val="cs-CZ"/>
        </w:rPr>
        <w:tab/>
      </w:r>
    </w:p>
    <w:p w14:paraId="3015A707" w14:textId="77777777" w:rsidR="00891DFE" w:rsidRPr="00891DFE" w:rsidRDefault="00891DFE">
      <w:pPr>
        <w:pStyle w:val="Text"/>
        <w:rPr>
          <w:lang w:val="cs-CZ"/>
        </w:rPr>
      </w:pPr>
    </w:p>
    <w:sectPr w:rsidR="00891DFE" w:rsidRPr="00891DF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2AA6AE" w14:textId="77777777" w:rsidR="00B429B7" w:rsidRDefault="00B429B7">
      <w:r>
        <w:separator/>
      </w:r>
    </w:p>
  </w:endnote>
  <w:endnote w:type="continuationSeparator" w:id="0">
    <w:p w14:paraId="4D25DF8E" w14:textId="77777777" w:rsidR="00B429B7" w:rsidRDefault="00B4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DD141" w14:textId="77777777" w:rsidR="00795408" w:rsidRDefault="00666DB4">
    <w:pPr>
      <w:pStyle w:val="Zhlavazpat"/>
      <w:tabs>
        <w:tab w:val="clear" w:pos="9020"/>
        <w:tab w:val="center" w:pos="4819"/>
        <w:tab w:val="right" w:pos="9638"/>
      </w:tabs>
      <w:spacing w:after="200" w:line="276" w:lineRule="auto"/>
    </w:pPr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SLČ</w:t>
    </w:r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>R</w:t>
    </w:r>
    <w:proofErr w:type="gram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 xml:space="preserve">,  </w:t>
    </w:r>
    <w:proofErr w:type="spell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Úsek</w:t>
    </w:r>
    <w:proofErr w:type="spellEnd"/>
    <w:proofErr w:type="gramEnd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 xml:space="preserve"> </w:t>
    </w:r>
    <w:proofErr w:type="spell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alpský</w:t>
    </w:r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>ch</w:t>
    </w:r>
    <w:proofErr w:type="spellEnd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 xml:space="preserve"> </w:t>
    </w:r>
    <w:proofErr w:type="spellStart"/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  <w:lang w:val="de-DE"/>
      </w:rPr>
      <w:t>discipl</w:t>
    </w:r>
    <w:r>
      <w:rPr>
        <w:rFonts w:ascii="Arial" w:eastAsia="Calibri" w:hAnsi="Arial" w:cs="Calibri"/>
        <w:b/>
        <w:bCs/>
        <w:color w:val="333333"/>
        <w:spacing w:val="-2"/>
        <w:sz w:val="16"/>
        <w:szCs w:val="16"/>
        <w:u w:color="333333"/>
      </w:rPr>
      <w:t>ín</w:t>
    </w:r>
    <w:proofErr w:type="spellEnd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 xml:space="preserve">, </w:t>
    </w:r>
    <w:proofErr w:type="spellStart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>Cukrovarnická</w:t>
    </w:r>
    <w:proofErr w:type="spellEnd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 xml:space="preserve"> 483/42, 162 00 Praha 6, </w:t>
    </w:r>
    <w:proofErr w:type="spellStart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>telefon</w:t>
    </w:r>
    <w:proofErr w:type="spellEnd"/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 xml:space="preserve"> +420 608 </w:t>
    </w:r>
    <w:r>
      <w:rPr>
        <w:rFonts w:ascii="Arial" w:eastAsia="Calibri" w:hAnsi="Arial" w:cs="Calibri"/>
        <w:color w:val="333333"/>
        <w:spacing w:val="-2"/>
        <w:sz w:val="16"/>
        <w:szCs w:val="16"/>
        <w:u w:color="333333"/>
        <w:lang w:val="pt-PT"/>
      </w:rPr>
      <w:t>555 088, email</w:t>
    </w:r>
    <w:r>
      <w:rPr>
        <w:rFonts w:ascii="Arial" w:eastAsia="Calibri" w:hAnsi="Arial" w:cs="Calibri"/>
        <w:color w:val="333333"/>
        <w:spacing w:val="-2"/>
        <w:sz w:val="16"/>
        <w:szCs w:val="16"/>
        <w:u w:color="333333"/>
      </w:rPr>
      <w:t>: alpin@czech-ski.com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9F44E" w14:textId="77777777" w:rsidR="00B429B7" w:rsidRDefault="00B429B7">
      <w:r>
        <w:separator/>
      </w:r>
    </w:p>
  </w:footnote>
  <w:footnote w:type="continuationSeparator" w:id="0">
    <w:p w14:paraId="6791DA14" w14:textId="77777777" w:rsidR="00B429B7" w:rsidRDefault="00B42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7EB81" w14:textId="77777777" w:rsidR="00795408" w:rsidRDefault="00666DB4">
    <w:pPr>
      <w:pStyle w:val="Zhlavazpat"/>
      <w:tabs>
        <w:tab w:val="clear" w:pos="9020"/>
        <w:tab w:val="center" w:pos="4819"/>
        <w:tab w:val="right" w:pos="9638"/>
      </w:tabs>
    </w:pPr>
    <w:r>
      <w:rPr>
        <w:noProof/>
        <w:lang w:val="cs-CZ" w:eastAsia="cs-CZ"/>
      </w:rPr>
      <w:drawing>
        <wp:inline distT="0" distB="0" distL="0" distR="0" wp14:anchorId="3B579B04" wp14:editId="2AE2AC31">
          <wp:extent cx="2013031" cy="676493"/>
          <wp:effectExtent l="0" t="0" r="0" b="0"/>
          <wp:docPr id="1073741825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3031" cy="67649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cs-CZ" w:eastAsia="cs-CZ"/>
      </w:rPr>
      <mc:AlternateContent>
        <mc:Choice Requires="wpg">
          <w:drawing>
            <wp:inline distT="0" distB="0" distL="0" distR="0" wp14:anchorId="54F48F11" wp14:editId="45217304">
              <wp:extent cx="2226048" cy="677580"/>
              <wp:effectExtent l="0" t="0" r="0" b="0"/>
              <wp:docPr id="1073741828" name="officeArt object" descr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26048" cy="677580"/>
                        <a:chOff x="0" y="0"/>
                        <a:chExt cx="2226047" cy="677579"/>
                      </a:xfrm>
                    </wpg:grpSpPr>
                    <pic:pic xmlns:pic="http://schemas.openxmlformats.org/drawingml/2006/picture">
                      <pic:nvPicPr>
                        <pic:cNvPr id="1073741826" name="Obrázek 4" descr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7437" y="19065"/>
                          <a:ext cx="948611" cy="54587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27" name="Obrázek 6" descr="Obrázek 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8116" cy="67758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inline>
          </w:drawing>
        </mc:Choice>
        <mc:Fallback xmlns:mv="urn:schemas-microsoft-com:mac:vml" xmlns:mo="http://schemas.microsoft.com/office/mac/office/2008/main">
          <w:pict>
            <v:group id="_x0000_s1026" style="visibility:visible;width:175.3pt;height:53.4pt;" coordorigin="0,0" coordsize="2226048,677579">
              <v:shape id="_x0000_s1027" type="#_x0000_t75" style="position:absolute;left:1277437;top:19065;width:948611;height:545870;">
                <v:imagedata r:id="rId4" o:title="image1.jpeg"/>
              </v:shape>
              <v:shape id="_x0000_s1028" type="#_x0000_t75" style="position:absolute;left:0;top:0;width:848116;height:677579;">
                <v:imagedata r:id="rId5" o:title="image2.png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408"/>
    <w:rsid w:val="00666DB4"/>
    <w:rsid w:val="00795408"/>
    <w:rsid w:val="00891DFE"/>
    <w:rsid w:val="00943EA9"/>
    <w:rsid w:val="00A2705E"/>
    <w:rsid w:val="00B429B7"/>
    <w:rsid w:val="00FD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8ED1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Sekretariat AD</cp:lastModifiedBy>
  <cp:revision>2</cp:revision>
  <dcterms:created xsi:type="dcterms:W3CDTF">2019-04-08T07:43:00Z</dcterms:created>
  <dcterms:modified xsi:type="dcterms:W3CDTF">2019-04-08T07:43:00Z</dcterms:modified>
</cp:coreProperties>
</file>