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FCCE1E" w14:textId="77777777" w:rsidR="00EC0B20" w:rsidRDefault="00000000">
      <w:pPr>
        <w:pStyle w:val="Nadpis1"/>
        <w:ind w:right="256"/>
        <w:rPr>
          <w:i/>
          <w:sz w:val="32"/>
          <w:szCs w:val="32"/>
          <w:u w:val="single"/>
        </w:rPr>
      </w:pPr>
      <w:r>
        <w:rPr>
          <w:i/>
          <w:sz w:val="32"/>
          <w:szCs w:val="32"/>
          <w:u w:val="single"/>
        </w:rPr>
        <w:t xml:space="preserve">  Zápis komise SX - 2025</w:t>
      </w:r>
    </w:p>
    <w:p w14:paraId="587C21C6" w14:textId="77777777" w:rsidR="00EC0B20" w:rsidRDefault="00EC0B20">
      <w:pPr>
        <w:rPr>
          <w:rFonts w:ascii="Arial" w:hAnsi="Arial" w:cs="Arial"/>
        </w:rPr>
      </w:pPr>
    </w:p>
    <w:tbl>
      <w:tblPr>
        <w:tblW w:w="11162" w:type="dxa"/>
        <w:tblInd w:w="-1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06"/>
        <w:gridCol w:w="9356"/>
      </w:tblGrid>
      <w:tr w:rsidR="00EC0B20" w14:paraId="3C529A37" w14:textId="77777777">
        <w:trPr>
          <w:trHeight w:val="465"/>
        </w:trPr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2890B5" w14:textId="77777777" w:rsidR="00EC0B20" w:rsidRDefault="00000000">
            <w:pPr>
              <w:pStyle w:val="Nadpis2"/>
              <w:rPr>
                <w:b/>
                <w:bCs/>
                <w:i/>
                <w:sz w:val="24"/>
                <w:lang w:val="cs-CZ"/>
              </w:rPr>
            </w:pPr>
            <w:r>
              <w:rPr>
                <w:b/>
                <w:bCs/>
                <w:i/>
                <w:sz w:val="24"/>
                <w:u w:val="none"/>
                <w:lang w:val="cs-CZ"/>
              </w:rPr>
              <w:t>Místo konání</w:t>
            </w:r>
          </w:p>
        </w:tc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443930" w14:textId="77777777" w:rsidR="00EC0B20" w:rsidRDefault="00000000">
            <w:pPr>
              <w:pStyle w:val="Nadpis2"/>
              <w:ind w:left="0"/>
              <w:rPr>
                <w:sz w:val="24"/>
                <w:u w:val="none"/>
                <w:lang w:val="cs-CZ"/>
              </w:rPr>
            </w:pPr>
            <w:r>
              <w:rPr>
                <w:sz w:val="24"/>
                <w:u w:val="none"/>
                <w:lang w:val="cs-CZ"/>
              </w:rPr>
              <w:t>on-line</w:t>
            </w:r>
          </w:p>
        </w:tc>
      </w:tr>
      <w:tr w:rsidR="00EC0B20" w14:paraId="6D184DFB" w14:textId="77777777">
        <w:trPr>
          <w:trHeight w:val="565"/>
        </w:trPr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F2F72A" w14:textId="77777777" w:rsidR="00EC0B20" w:rsidRDefault="00000000">
            <w:pPr>
              <w:pStyle w:val="Nadpis2"/>
              <w:rPr>
                <w:b/>
                <w:bCs/>
                <w:i/>
                <w:sz w:val="24"/>
                <w:u w:val="none"/>
                <w:lang w:val="cs-CZ"/>
              </w:rPr>
            </w:pPr>
            <w:r>
              <w:rPr>
                <w:b/>
                <w:bCs/>
                <w:i/>
                <w:sz w:val="24"/>
                <w:u w:val="none"/>
                <w:lang w:val="cs-CZ"/>
              </w:rPr>
              <w:t>Datum</w:t>
            </w:r>
          </w:p>
        </w:tc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00CF2A" w14:textId="77777777" w:rsidR="00EC0B20" w:rsidRDefault="00000000">
            <w:pPr>
              <w:pStyle w:val="Nadpis2"/>
              <w:ind w:left="0"/>
              <w:rPr>
                <w:sz w:val="20"/>
                <w:szCs w:val="20"/>
                <w:u w:val="none"/>
                <w:lang w:val="cs-CZ"/>
              </w:rPr>
            </w:pPr>
            <w:r>
              <w:rPr>
                <w:sz w:val="20"/>
                <w:szCs w:val="20"/>
                <w:u w:val="none"/>
                <w:lang w:val="cs-CZ"/>
              </w:rPr>
              <w:t>19.10.2025</w:t>
            </w:r>
          </w:p>
        </w:tc>
      </w:tr>
      <w:tr w:rsidR="00EC0B20" w14:paraId="07DA1097" w14:textId="77777777">
        <w:trPr>
          <w:trHeight w:val="465"/>
        </w:trPr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747A36" w14:textId="77777777" w:rsidR="00EC0B20" w:rsidRDefault="00000000">
            <w:pPr>
              <w:pStyle w:val="Nadpis2"/>
              <w:rPr>
                <w:b/>
                <w:bCs/>
                <w:i/>
                <w:sz w:val="24"/>
                <w:u w:val="none"/>
                <w:lang w:val="cs-CZ"/>
              </w:rPr>
            </w:pPr>
            <w:r>
              <w:rPr>
                <w:b/>
                <w:bCs/>
                <w:i/>
                <w:sz w:val="24"/>
                <w:u w:val="none"/>
                <w:lang w:val="cs-CZ"/>
              </w:rPr>
              <w:t>Účast</w:t>
            </w:r>
          </w:p>
        </w:tc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815658" w14:textId="77777777" w:rsidR="00EC0B20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T. Kraus, I.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Doležal,  L.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Kučera</w:t>
            </w:r>
          </w:p>
        </w:tc>
      </w:tr>
      <w:tr w:rsidR="00EC0B20" w14:paraId="6A747534" w14:textId="77777777">
        <w:trPr>
          <w:trHeight w:val="465"/>
        </w:trPr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BB212F" w14:textId="77777777" w:rsidR="00EC0B20" w:rsidRDefault="00000000">
            <w:pPr>
              <w:pStyle w:val="Nadpis2"/>
              <w:rPr>
                <w:b/>
                <w:bCs/>
                <w:i/>
                <w:sz w:val="24"/>
                <w:u w:val="none"/>
                <w:lang w:val="cs-CZ"/>
              </w:rPr>
            </w:pPr>
            <w:r>
              <w:rPr>
                <w:b/>
                <w:bCs/>
                <w:i/>
                <w:sz w:val="24"/>
                <w:u w:val="none"/>
                <w:lang w:val="cs-CZ"/>
              </w:rPr>
              <w:t>Zápis</w:t>
            </w:r>
          </w:p>
        </w:tc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F4E7FB" w14:textId="77777777" w:rsidR="00EC0B20" w:rsidRDefault="00000000">
            <w:pPr>
              <w:pStyle w:val="Nadpis2"/>
              <w:ind w:left="0"/>
              <w:rPr>
                <w:sz w:val="20"/>
                <w:szCs w:val="20"/>
                <w:u w:val="none"/>
                <w:lang w:val="cs-CZ"/>
              </w:rPr>
            </w:pPr>
            <w:r>
              <w:rPr>
                <w:sz w:val="20"/>
                <w:szCs w:val="20"/>
                <w:u w:val="none"/>
                <w:lang w:val="cs-CZ"/>
              </w:rPr>
              <w:t>L. Kučera</w:t>
            </w:r>
          </w:p>
        </w:tc>
      </w:tr>
      <w:tr w:rsidR="00EC0B20" w14:paraId="364A09A0" w14:textId="77777777">
        <w:trPr>
          <w:trHeight w:val="550"/>
        </w:trPr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C130BF" w14:textId="77777777" w:rsidR="00EC0B20" w:rsidRDefault="00000000">
            <w:pPr>
              <w:pStyle w:val="Nadpis2"/>
              <w:rPr>
                <w:b/>
                <w:bCs/>
                <w:i/>
                <w:sz w:val="24"/>
                <w:u w:val="none"/>
                <w:lang w:val="cs-CZ"/>
              </w:rPr>
            </w:pPr>
            <w:r>
              <w:rPr>
                <w:b/>
                <w:bCs/>
                <w:i/>
                <w:sz w:val="24"/>
                <w:u w:val="none"/>
                <w:lang w:val="cs-CZ"/>
              </w:rPr>
              <w:t>Ověření</w:t>
            </w:r>
          </w:p>
        </w:tc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77D598" w14:textId="77777777" w:rsidR="00EC0B20" w:rsidRDefault="00000000">
            <w:pPr>
              <w:pStyle w:val="Nadpis2"/>
              <w:ind w:left="0"/>
              <w:rPr>
                <w:sz w:val="20"/>
                <w:szCs w:val="20"/>
                <w:u w:val="none"/>
                <w:lang w:val="cs-CZ"/>
              </w:rPr>
            </w:pPr>
            <w:r>
              <w:rPr>
                <w:sz w:val="20"/>
                <w:szCs w:val="20"/>
                <w:u w:val="none"/>
                <w:lang w:val="cs-CZ"/>
              </w:rPr>
              <w:t>členové komise</w:t>
            </w:r>
          </w:p>
        </w:tc>
      </w:tr>
      <w:tr w:rsidR="00EC0B20" w14:paraId="6AB3A25F" w14:textId="77777777">
        <w:trPr>
          <w:trHeight w:val="465"/>
        </w:trPr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601E0F" w14:textId="77777777" w:rsidR="00EC0B20" w:rsidRDefault="00000000">
            <w:pPr>
              <w:pStyle w:val="Nadpis2"/>
              <w:rPr>
                <w:b/>
                <w:bCs/>
                <w:i/>
                <w:sz w:val="24"/>
                <w:u w:val="none"/>
                <w:lang w:val="cs-CZ"/>
              </w:rPr>
            </w:pPr>
            <w:r>
              <w:rPr>
                <w:b/>
                <w:bCs/>
                <w:i/>
                <w:sz w:val="24"/>
                <w:u w:val="none"/>
                <w:lang w:val="cs-CZ"/>
              </w:rPr>
              <w:t>Rozdělovník</w:t>
            </w:r>
          </w:p>
        </w:tc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6E049B" w14:textId="77777777" w:rsidR="00EC0B20" w:rsidRDefault="00000000">
            <w:pPr>
              <w:pStyle w:val="Nadpis2"/>
              <w:ind w:left="0"/>
              <w:rPr>
                <w:sz w:val="20"/>
                <w:szCs w:val="20"/>
                <w:u w:val="none"/>
                <w:lang w:val="cs-CZ"/>
              </w:rPr>
            </w:pPr>
            <w:r>
              <w:rPr>
                <w:sz w:val="20"/>
                <w:szCs w:val="20"/>
                <w:u w:val="none"/>
                <w:lang w:val="cs-CZ"/>
              </w:rPr>
              <w:t>komise SX</w:t>
            </w:r>
          </w:p>
        </w:tc>
      </w:tr>
    </w:tbl>
    <w:p w14:paraId="0868FE4B" w14:textId="77777777" w:rsidR="00EC0B20" w:rsidRDefault="00EC0B20">
      <w:pPr>
        <w:rPr>
          <w:rFonts w:ascii="Arial" w:hAnsi="Arial" w:cs="Arial"/>
          <w:b/>
          <w:bCs/>
          <w:sz w:val="20"/>
          <w:szCs w:val="20"/>
        </w:rPr>
      </w:pPr>
    </w:p>
    <w:tbl>
      <w:tblPr>
        <w:tblW w:w="11162" w:type="dxa"/>
        <w:tblInd w:w="-1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06"/>
        <w:gridCol w:w="7516"/>
        <w:gridCol w:w="848"/>
        <w:gridCol w:w="992"/>
      </w:tblGrid>
      <w:tr w:rsidR="00EC0B20" w14:paraId="087D2CED" w14:textId="77777777" w:rsidTr="00772470">
        <w:trPr>
          <w:trHeight w:val="465"/>
        </w:trPr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F02650" w14:textId="77777777" w:rsidR="00EC0B20" w:rsidRDefault="00000000">
            <w:pPr>
              <w:jc w:val="center"/>
              <w:rPr>
                <w:rFonts w:ascii="Arial" w:hAnsi="Arial" w:cs="Arial"/>
                <w:b/>
                <w:bCs/>
                <w:i/>
              </w:rPr>
            </w:pPr>
            <w:r>
              <w:rPr>
                <w:rFonts w:ascii="Arial" w:hAnsi="Arial" w:cs="Arial"/>
                <w:b/>
                <w:bCs/>
                <w:i/>
              </w:rPr>
              <w:t>Téma</w:t>
            </w:r>
          </w:p>
        </w:tc>
        <w:tc>
          <w:tcPr>
            <w:tcW w:w="7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FAA534" w14:textId="77777777" w:rsidR="00EC0B20" w:rsidRDefault="00000000">
            <w:pPr>
              <w:jc w:val="center"/>
              <w:rPr>
                <w:rFonts w:ascii="Arial" w:hAnsi="Arial" w:cs="Arial"/>
                <w:b/>
                <w:bCs/>
                <w:i/>
              </w:rPr>
            </w:pPr>
            <w:r>
              <w:rPr>
                <w:rFonts w:ascii="Arial" w:hAnsi="Arial" w:cs="Arial"/>
                <w:b/>
                <w:bCs/>
                <w:i/>
              </w:rPr>
              <w:t>status / opatření / rozhodnutí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A08313" w14:textId="77777777" w:rsidR="00EC0B20" w:rsidRDefault="00000000">
            <w:pPr>
              <w:ind w:left="-46" w:firstLine="46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Zajistí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D138CF" w14:textId="77777777" w:rsidR="00EC0B20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Termín</w:t>
            </w:r>
          </w:p>
        </w:tc>
      </w:tr>
      <w:tr w:rsidR="00EC0B20" w14:paraId="7291F8E4" w14:textId="77777777" w:rsidTr="00772470">
        <w:trPr>
          <w:trHeight w:val="275"/>
        </w:trPr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313DC3" w14:textId="77777777" w:rsidR="00EC0B20" w:rsidRDefault="00EC0B2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1B4E7D" w14:textId="77777777" w:rsidR="00EC0B20" w:rsidRDefault="00EC0B20">
            <w:pPr>
              <w:rPr>
                <w:rFonts w:ascii="Arial" w:hAnsi="Arial" w:cs="Arial"/>
                <w:b/>
                <w:bCs/>
                <w:sz w:val="20"/>
                <w:u w:val="single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9ED36B" w14:textId="77777777" w:rsidR="00EC0B20" w:rsidRDefault="00EC0B20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21B10C" w14:textId="77777777" w:rsidR="00EC0B20" w:rsidRDefault="00EC0B20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EC0B20" w14:paraId="3B98A441" w14:textId="77777777" w:rsidTr="00772470">
        <w:trPr>
          <w:trHeight w:val="1640"/>
        </w:trPr>
        <w:tc>
          <w:tcPr>
            <w:tcW w:w="18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CB9756" w14:textId="77777777" w:rsidR="00EC0B20" w:rsidRDefault="0000000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Prodej nepotřebného materiálu</w:t>
            </w:r>
          </w:p>
        </w:tc>
        <w:tc>
          <w:tcPr>
            <w:tcW w:w="75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798906" w14:textId="77777777" w:rsidR="00EC0B20" w:rsidRDefault="0000000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Komise SX navrhuje prodej sněžného skútru, který není v současné době využíván. Pro stanovení prodejní ceny navrhuje poptat servis ve Vrchlabí, kde byl v minulosti opravován.</w:t>
            </w:r>
          </w:p>
          <w:p w14:paraId="688A694B" w14:textId="77777777" w:rsidR="00EC0B20" w:rsidRDefault="00EC0B20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F65257" w14:textId="77777777" w:rsidR="00EC0B20" w:rsidRDefault="00000000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Kučera, Kraus</w:t>
            </w:r>
          </w:p>
          <w:p w14:paraId="24C1A342" w14:textId="77777777" w:rsidR="00EC0B20" w:rsidRDefault="00EC0B20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A0D1AD" w14:textId="77777777" w:rsidR="00EC0B20" w:rsidRDefault="00EC0B20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EC0B20" w14:paraId="1461603E" w14:textId="77777777" w:rsidTr="00772470">
        <w:trPr>
          <w:trHeight w:val="1480"/>
        </w:trPr>
        <w:tc>
          <w:tcPr>
            <w:tcW w:w="18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E21340" w14:textId="77777777" w:rsidR="00EC0B20" w:rsidRDefault="0000000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Zařazení do SCM / VSCM</w:t>
            </w:r>
          </w:p>
        </w:tc>
        <w:tc>
          <w:tcPr>
            <w:tcW w:w="75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095C96" w14:textId="77777777" w:rsidR="00EC0B20" w:rsidRDefault="0000000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Na základě návrhu TR komise potvrzuje zařízení závodníků do výběrových </w:t>
            </w:r>
            <w:proofErr w:type="spellStart"/>
            <w:r>
              <w:rPr>
                <w:rFonts w:ascii="Arial" w:hAnsi="Arial" w:cs="Arial"/>
                <w:sz w:val="20"/>
              </w:rPr>
              <w:t>družtev</w:t>
            </w:r>
            <w:proofErr w:type="spellEnd"/>
            <w:r>
              <w:rPr>
                <w:rFonts w:ascii="Arial" w:hAnsi="Arial" w:cs="Arial"/>
                <w:sz w:val="20"/>
              </w:rPr>
              <w:t>:</w:t>
            </w:r>
          </w:p>
          <w:p w14:paraId="7F31B444" w14:textId="77777777" w:rsidR="00EC0B20" w:rsidRDefault="0000000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Lucie Krausová        SCM</w:t>
            </w:r>
          </w:p>
          <w:p w14:paraId="30DD8360" w14:textId="77777777" w:rsidR="00EC0B20" w:rsidRDefault="0000000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Nella </w:t>
            </w:r>
            <w:proofErr w:type="spellStart"/>
            <w:r>
              <w:rPr>
                <w:rFonts w:ascii="Arial" w:hAnsi="Arial" w:cs="Arial"/>
                <w:sz w:val="20"/>
              </w:rPr>
              <w:t>Apolínová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      SCM</w:t>
            </w:r>
          </w:p>
          <w:p w14:paraId="3D05B84A" w14:textId="77777777" w:rsidR="00EC0B20" w:rsidRDefault="0000000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Tomáš Matoušek     VSCM</w:t>
            </w:r>
          </w:p>
          <w:p w14:paraId="1F7BD47D" w14:textId="77777777" w:rsidR="00EC0B20" w:rsidRDefault="00EC0B20">
            <w:pPr>
              <w:rPr>
                <w:rFonts w:ascii="Arial" w:hAnsi="Arial" w:cs="Arial"/>
                <w:sz w:val="20"/>
              </w:rPr>
            </w:pPr>
          </w:p>
          <w:p w14:paraId="6C937E93" w14:textId="77777777" w:rsidR="00EC0B20" w:rsidRDefault="00EC0B20">
            <w:pPr>
              <w:rPr>
                <w:rFonts w:ascii="Arial" w:hAnsi="Arial" w:cs="Arial"/>
              </w:rPr>
            </w:pPr>
          </w:p>
          <w:p w14:paraId="716BABF6" w14:textId="77777777" w:rsidR="00EC0B20" w:rsidRDefault="00EC0B20">
            <w:pPr>
              <w:rPr>
                <w:rFonts w:ascii="Arial" w:hAnsi="Arial" w:cs="Arial"/>
              </w:rPr>
            </w:pPr>
          </w:p>
        </w:tc>
        <w:tc>
          <w:tcPr>
            <w:tcW w:w="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B0DF33" w14:textId="77777777" w:rsidR="00EC0B20" w:rsidRDefault="00EC0B20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6F717A" w14:textId="77777777" w:rsidR="00EC0B20" w:rsidRDefault="00EC0B20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EC0B20" w14:paraId="71D33B78" w14:textId="77777777" w:rsidTr="00772470">
        <w:trPr>
          <w:trHeight w:val="1830"/>
        </w:trPr>
        <w:tc>
          <w:tcPr>
            <w:tcW w:w="18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B5D501" w14:textId="77777777" w:rsidR="00EC0B20" w:rsidRDefault="0000000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color w:val="222222"/>
                <w:sz w:val="20"/>
                <w:szCs w:val="20"/>
                <w:shd w:val="clear" w:color="auto" w:fill="FFFFFF"/>
              </w:rPr>
              <w:t>Termíny závodů v sezóně 25/26</w:t>
            </w:r>
          </w:p>
        </w:tc>
        <w:tc>
          <w:tcPr>
            <w:tcW w:w="75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B98731" w14:textId="77777777" w:rsidR="00EC0B20" w:rsidRDefault="0000000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  <w:r>
              <w:rPr>
                <w:rFonts w:ascii="Arial" w:hAnsi="Arial" w:cs="Arial"/>
                <w:sz w:val="20"/>
                <w:szCs w:val="20"/>
              </w:rPr>
              <w:t>.-18.1. FIS ČP 1 – Jezerné</w:t>
            </w:r>
          </w:p>
          <w:p w14:paraId="40843825" w14:textId="77777777" w:rsidR="00EC0B20" w:rsidRDefault="00000000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20.-22.2. FIS ČP 2 – Klínovec</w:t>
            </w:r>
          </w:p>
          <w:p w14:paraId="2B6AB903" w14:textId="77777777" w:rsidR="00EC0B20" w:rsidRDefault="00000000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28.2.-1.3. ČP 3 – Špičák</w:t>
            </w:r>
          </w:p>
          <w:p w14:paraId="38486C33" w14:textId="77777777" w:rsidR="00EC0B20" w:rsidRDefault="00000000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6.-8.3. ČP 4 – Jeseníky</w:t>
            </w:r>
          </w:p>
          <w:p w14:paraId="4D6BBEA3" w14:textId="77777777" w:rsidR="00EC0B20" w:rsidRDefault="00000000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20.-22.3. FIS MČR – Dolní Morava</w:t>
            </w:r>
          </w:p>
          <w:p w14:paraId="397D5273" w14:textId="77777777" w:rsidR="00EC0B20" w:rsidRDefault="00EC0B20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D0DA73" w14:textId="77777777" w:rsidR="00EC0B20" w:rsidRDefault="00EC0B20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592AFE" w14:textId="77777777" w:rsidR="00EC0B20" w:rsidRDefault="00EC0B20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EC0B20" w14:paraId="72537AED" w14:textId="77777777" w:rsidTr="00772470">
        <w:trPr>
          <w:trHeight w:val="900"/>
        </w:trPr>
        <w:tc>
          <w:tcPr>
            <w:tcW w:w="18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9D6BB2" w14:textId="77777777" w:rsidR="00EC0B20" w:rsidRDefault="0000000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Podpora závodů SX</w:t>
            </w:r>
          </w:p>
        </w:tc>
        <w:tc>
          <w:tcPr>
            <w:tcW w:w="75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39644D" w14:textId="77777777" w:rsidR="00EC0B20" w:rsidRDefault="0000000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Komise se shoduje na nutnosti zvýšení atraktivity závodů </w:t>
            </w:r>
            <w:proofErr w:type="gramStart"/>
            <w:r>
              <w:rPr>
                <w:rFonts w:ascii="Arial" w:hAnsi="Arial" w:cs="Arial"/>
                <w:sz w:val="20"/>
              </w:rPr>
              <w:t>SX</w:t>
            </w:r>
            <w:proofErr w:type="gramEnd"/>
            <w:r>
              <w:rPr>
                <w:rFonts w:ascii="Arial" w:hAnsi="Arial" w:cs="Arial"/>
                <w:sz w:val="20"/>
              </w:rPr>
              <w:t xml:space="preserve"> a to z pohledu kvality tratě i rozumné výše startovného. Toto by mělo být zohledněno ve výši finanční podpory z rozpočtu SX</w:t>
            </w:r>
          </w:p>
          <w:p w14:paraId="65C9D99A" w14:textId="77777777" w:rsidR="00EC0B20" w:rsidRDefault="00EC0B20">
            <w:pPr>
              <w:rPr>
                <w:rFonts w:ascii="Arial" w:hAnsi="Arial" w:cs="Arial"/>
                <w:sz w:val="20"/>
              </w:rPr>
            </w:pPr>
          </w:p>
          <w:p w14:paraId="0BADDDE9" w14:textId="77777777" w:rsidR="00EC0B20" w:rsidRDefault="00EC0B20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26FBE1" w14:textId="77777777" w:rsidR="00EC0B20" w:rsidRDefault="00EC0B20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999E1B" w14:textId="77777777" w:rsidR="00EC0B20" w:rsidRDefault="00EC0B20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EC0B20" w14:paraId="7577CE96" w14:textId="77777777" w:rsidTr="00772470">
        <w:trPr>
          <w:trHeight w:val="970"/>
        </w:trPr>
        <w:tc>
          <w:tcPr>
            <w:tcW w:w="18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9FBF87" w14:textId="77777777" w:rsidR="00EC0B20" w:rsidRDefault="0000000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ODM 2027</w:t>
            </w:r>
          </w:p>
        </w:tc>
        <w:tc>
          <w:tcPr>
            <w:tcW w:w="75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83410A" w14:textId="77777777" w:rsidR="00EC0B20" w:rsidRDefault="0000000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Po zkušenostech z minulé ODM (špatná kvalita tratě) komise navrhuje sestavit tým pro uspořádání závodů SX a oslovit s nabídkou pořadatele (Plzeňský kraj).</w:t>
            </w:r>
          </w:p>
        </w:tc>
        <w:tc>
          <w:tcPr>
            <w:tcW w:w="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62C971" w14:textId="77777777" w:rsidR="00EC0B20" w:rsidRDefault="00EC0B20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D6BF5B" w14:textId="77777777" w:rsidR="00EC0B20" w:rsidRDefault="00EC0B20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EC0B20" w14:paraId="691D15BF" w14:textId="77777777" w:rsidTr="00772470">
        <w:trPr>
          <w:trHeight w:val="970"/>
        </w:trPr>
        <w:tc>
          <w:tcPr>
            <w:tcW w:w="18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3D4A1B" w14:textId="77777777" w:rsidR="00EC0B20" w:rsidRDefault="00000000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Women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Camp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Idre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Fjäll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(4.-7.12.2025)</w:t>
            </w:r>
          </w:p>
        </w:tc>
        <w:tc>
          <w:tcPr>
            <w:tcW w:w="75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5099CB" w14:textId="77777777" w:rsidR="00EC0B20" w:rsidRDefault="0000000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Komise navrhuje účast 3 mladých závodnic dle návrhu TR</w:t>
            </w:r>
          </w:p>
        </w:tc>
        <w:tc>
          <w:tcPr>
            <w:tcW w:w="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28CC20" w14:textId="77777777" w:rsidR="00EC0B20" w:rsidRDefault="00EC0B20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2BB720" w14:textId="77777777" w:rsidR="00EC0B20" w:rsidRDefault="00EC0B20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</w:tbl>
    <w:p w14:paraId="1BD83966" w14:textId="77777777" w:rsidR="00EC0B20" w:rsidRDefault="00EC0B20"/>
    <w:sectPr w:rsidR="00EC0B20">
      <w:headerReference w:type="even" r:id="rId7"/>
      <w:headerReference w:type="default" r:id="rId8"/>
      <w:headerReference w:type="first" r:id="rId9"/>
      <w:pgSz w:w="11906" w:h="16838"/>
      <w:pgMar w:top="766" w:right="851" w:bottom="284" w:left="540" w:header="709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2E1341" w14:textId="77777777" w:rsidR="00A97D25" w:rsidRDefault="00A97D25">
      <w:r>
        <w:separator/>
      </w:r>
    </w:p>
  </w:endnote>
  <w:endnote w:type="continuationSeparator" w:id="0">
    <w:p w14:paraId="04C93E28" w14:textId="77777777" w:rsidR="00A97D25" w:rsidRDefault="00A97D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6ACD12" w14:textId="77777777" w:rsidR="00A97D25" w:rsidRDefault="00A97D25">
      <w:r>
        <w:separator/>
      </w:r>
    </w:p>
  </w:footnote>
  <w:footnote w:type="continuationSeparator" w:id="0">
    <w:p w14:paraId="7AE25EB7" w14:textId="77777777" w:rsidR="00A97D25" w:rsidRDefault="00A97D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0BBD2F" w14:textId="77777777" w:rsidR="00EC0B20" w:rsidRDefault="00000000">
    <w:pPr>
      <w:pStyle w:val="Zhlav"/>
    </w:pPr>
    <w:r>
      <w:rPr>
        <w:noProof/>
      </w:rPr>
      <mc:AlternateContent>
        <mc:Choice Requires="wps">
          <w:drawing>
            <wp:anchor distT="0" distB="15875" distL="0" distR="0" simplePos="0" relativeHeight="2" behindDoc="1" locked="0" layoutInCell="0" allowOverlap="1" wp14:anchorId="61D5F544" wp14:editId="682F2EFB">
              <wp:simplePos x="0" y="0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16510"/>
              <wp:wrapNone/>
              <wp:docPr id="1" name="Textové pole 2" descr="AEI: Intern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3880" cy="44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752A47FE" w14:textId="77777777" w:rsidR="00EC0B20" w:rsidRDefault="00000000">
                          <w:pPr>
                            <w:pStyle w:val="Obsahrmceuser"/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</w:rPr>
                            <w:t>AEI: Internal</w:t>
                          </w:r>
                        </w:p>
                      </w:txbxContent>
                    </wps:txbx>
                    <wps:bodyPr lIns="0" tIns="190440" rIns="254160" bIns="0" anchor="t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61D5F544" id="Textové pole 2" o:spid="_x0000_s1026" alt="AEI: Internal" style="position:absolute;margin-left:-16.25pt;margin-top:0;width:34.95pt;height:34.95pt;z-index:-503316478;visibility:visible;mso-wrap-style:square;mso-wrap-distance-left:0;mso-wrap-distance-top:0;mso-wrap-distance-right:0;mso-wrap-distance-bottom:1.25pt;mso-position-horizontal:right;mso-position-horizontal-relative:page;mso-position-vertical:top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" o:allowincell="f" filled="f" stroked="f" strokeweight="0">
              <v:textbox style="mso-fit-shape-to-text:t" inset="0,5.29mm,7.06mm,0">
                <w:txbxContent>
                  <w:p w14:paraId="752A47FE" w14:textId="77777777" w:rsidR="00EC0B20" w:rsidRDefault="00000000">
                    <w:pPr>
                      <w:pStyle w:val="Obsahrmceuser"/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</w:rPr>
                    </w:pPr>
                    <w:r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</w:rPr>
                      <w:t>AEI: Internal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EE2819" w14:textId="77777777" w:rsidR="00EC0B20" w:rsidRDefault="00EC0B20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47BDB4" w14:textId="77777777" w:rsidR="00EC0B20" w:rsidRDefault="00EC0B20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3"/>
  <w:proofState w:spelling="clean" w:grammar="clean"/>
  <w:defaultTabStop w:val="708"/>
  <w:autoHyphenation/>
  <w:hyphenationZone w:val="43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B20"/>
    <w:rsid w:val="00772470"/>
    <w:rsid w:val="00824799"/>
    <w:rsid w:val="00A97D25"/>
    <w:rsid w:val="00EC0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25F0B17"/>
  <w15:docId w15:val="{579B104D-D2F5-9E48-8F9A-B78815DB4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4C30C9"/>
    <w:pPr>
      <w:suppressAutoHyphens w:val="0"/>
    </w:pPr>
    <w:rPr>
      <w:sz w:val="24"/>
      <w:szCs w:val="24"/>
      <w:lang w:eastAsia="en-US"/>
    </w:rPr>
  </w:style>
  <w:style w:type="paragraph" w:styleId="Nadpis1">
    <w:name w:val="heading 1"/>
    <w:basedOn w:val="Normln"/>
    <w:next w:val="Normln"/>
    <w:qFormat/>
    <w:rsid w:val="000C23C5"/>
    <w:pPr>
      <w:keepNext/>
      <w:jc w:val="center"/>
      <w:outlineLvl w:val="0"/>
    </w:pPr>
    <w:rPr>
      <w:rFonts w:ascii="Arial" w:hAnsi="Arial" w:cs="Arial"/>
      <w:b/>
      <w:sz w:val="40"/>
    </w:rPr>
  </w:style>
  <w:style w:type="paragraph" w:styleId="Nadpis2">
    <w:name w:val="heading 2"/>
    <w:basedOn w:val="Normln"/>
    <w:next w:val="Normln"/>
    <w:qFormat/>
    <w:rsid w:val="000C23C5"/>
    <w:pPr>
      <w:keepNext/>
      <w:ind w:left="120"/>
      <w:outlineLvl w:val="1"/>
    </w:pPr>
    <w:rPr>
      <w:rFonts w:ascii="Arial" w:hAnsi="Arial" w:cs="Arial"/>
      <w:sz w:val="36"/>
      <w:u w:val="single"/>
      <w:lang w:val="de-AT"/>
    </w:rPr>
  </w:style>
  <w:style w:type="paragraph" w:styleId="Nadpis3">
    <w:name w:val="heading 3"/>
    <w:basedOn w:val="Normln"/>
    <w:next w:val="Normln"/>
    <w:qFormat/>
    <w:rsid w:val="00F65681"/>
    <w:pPr>
      <w:keepNext/>
      <w:outlineLvl w:val="2"/>
    </w:pPr>
    <w:rPr>
      <w:rFonts w:ascii="Arial" w:hAnsi="Arial" w:cs="Arial"/>
      <w:b/>
      <w:color w:val="0000FF"/>
    </w:rPr>
  </w:style>
  <w:style w:type="paragraph" w:styleId="Nadpis4">
    <w:name w:val="heading 4"/>
    <w:basedOn w:val="Normln"/>
    <w:next w:val="Normln"/>
    <w:qFormat/>
    <w:rsid w:val="00B45107"/>
    <w:pPr>
      <w:keepNext/>
      <w:ind w:left="-46" w:firstLine="46"/>
      <w:outlineLvl w:val="3"/>
    </w:pPr>
    <w:rPr>
      <w:rFonts w:ascii="Arial" w:hAnsi="Arial" w:cs="Arial"/>
      <w:b/>
      <w:bCs/>
      <w:color w:val="FF0000"/>
    </w:rPr>
  </w:style>
  <w:style w:type="paragraph" w:styleId="Nadpis5">
    <w:name w:val="heading 5"/>
    <w:basedOn w:val="Normln"/>
    <w:next w:val="Normln"/>
    <w:qFormat/>
    <w:rsid w:val="006A5EF2"/>
    <w:pPr>
      <w:keepNext/>
      <w:ind w:left="585" w:hanging="585"/>
      <w:outlineLvl w:val="4"/>
    </w:pPr>
    <w:rPr>
      <w:rFonts w:ascii="Arial" w:hAnsi="Arial" w:cs="Arial"/>
      <w:b/>
    </w:rPr>
  </w:style>
  <w:style w:type="paragraph" w:styleId="Nadpis6">
    <w:name w:val="heading 6"/>
    <w:basedOn w:val="Normln"/>
    <w:next w:val="Normln"/>
    <w:qFormat/>
    <w:rsid w:val="00E50F72"/>
    <w:pPr>
      <w:keepNext/>
      <w:outlineLvl w:val="5"/>
    </w:pPr>
    <w:rPr>
      <w:rFonts w:ascii="Arial" w:hAnsi="Arial" w:cs="Arial"/>
      <w:b/>
      <w:color w:val="0000FF"/>
      <w:sz w:val="20"/>
    </w:rPr>
  </w:style>
  <w:style w:type="paragraph" w:styleId="Nadpis7">
    <w:name w:val="heading 7"/>
    <w:basedOn w:val="Normln"/>
    <w:next w:val="Normln"/>
    <w:qFormat/>
    <w:rsid w:val="00E50F72"/>
    <w:pPr>
      <w:keepNext/>
      <w:outlineLvl w:val="6"/>
    </w:pPr>
    <w:rPr>
      <w:rFonts w:ascii="Arial" w:hAnsi="Arial" w:cs="Arial"/>
      <w:b/>
    </w:rPr>
  </w:style>
  <w:style w:type="paragraph" w:styleId="Nadpis8">
    <w:name w:val="heading 8"/>
    <w:basedOn w:val="Normln"/>
    <w:next w:val="Normln"/>
    <w:qFormat/>
    <w:rsid w:val="00482FAD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qFormat/>
    <w:rsid w:val="00277132"/>
    <w:pPr>
      <w:keepNext/>
      <w:outlineLvl w:val="8"/>
    </w:pPr>
    <w:rPr>
      <w:rFonts w:ascii="Arial" w:hAnsi="Arial" w:cs="Arial"/>
      <w:b/>
      <w:color w:val="000000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EC550D"/>
    <w:rPr>
      <w:color w:val="0000FF"/>
      <w:u w:val="single"/>
    </w:rPr>
  </w:style>
  <w:style w:type="character" w:styleId="Odkaznakoment">
    <w:name w:val="annotation reference"/>
    <w:semiHidden/>
    <w:qFormat/>
    <w:rsid w:val="00DB03E5"/>
    <w:rPr>
      <w:sz w:val="16"/>
      <w:szCs w:val="16"/>
    </w:rPr>
  </w:style>
  <w:style w:type="character" w:styleId="Sledovanodkaz">
    <w:name w:val="FollowedHyperlink"/>
    <w:basedOn w:val="Standardnpsmoodstavce"/>
    <w:rsid w:val="00E16101"/>
    <w:rPr>
      <w:color w:val="800080" w:themeColor="followedHyperlink"/>
      <w:u w:val="single"/>
    </w:rPr>
  </w:style>
  <w:style w:type="paragraph" w:customStyle="1" w:styleId="Nadpis">
    <w:name w:val="Nadpis"/>
    <w:basedOn w:val="Nadpis1"/>
    <w:next w:val="Normln"/>
    <w:qFormat/>
    <w:rsid w:val="00126DA9"/>
    <w:pPr>
      <w:spacing w:before="240" w:after="60"/>
      <w:jc w:val="left"/>
    </w:pPr>
    <w:rPr>
      <w:rFonts w:ascii="Tahoma" w:hAnsi="Tahoma"/>
      <w:bCs/>
      <w:kern w:val="2"/>
      <w:sz w:val="28"/>
      <w:szCs w:val="32"/>
      <w:lang w:eastAsia="cs-CZ"/>
    </w:rPr>
  </w:style>
  <w:style w:type="paragraph" w:styleId="Zkladntext">
    <w:name w:val="Body Text"/>
    <w:basedOn w:val="Normln"/>
    <w:rsid w:val="00ED2B5B"/>
    <w:rPr>
      <w:rFonts w:ascii="Arial" w:hAnsi="Arial" w:cs="Arial"/>
      <w:color w:val="0000FF"/>
    </w:r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customStyle="1" w:styleId="Nadpisuser">
    <w:name w:val="Nadpis (user)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Rejstkuser">
    <w:name w:val="Rejstřík (user)"/>
    <w:basedOn w:val="Normln"/>
    <w:qFormat/>
    <w:pPr>
      <w:suppressLineNumbers/>
    </w:pPr>
    <w:rPr>
      <w:rFonts w:cs="Arial"/>
    </w:rPr>
  </w:style>
  <w:style w:type="paragraph" w:customStyle="1" w:styleId="-pjennatitdny">
    <w:name w:val="- půjčení na tři týdny"/>
    <w:basedOn w:val="Normln"/>
    <w:qFormat/>
    <w:rsid w:val="00126DA9"/>
    <w:pPr>
      <w:ind w:left="720"/>
    </w:pPr>
    <w:rPr>
      <w:rFonts w:ascii="Arial" w:hAnsi="Arial"/>
      <w:color w:val="3366FF"/>
      <w:lang w:eastAsia="cs-CZ"/>
    </w:rPr>
  </w:style>
  <w:style w:type="paragraph" w:styleId="Rozloendokumentu">
    <w:name w:val="Document Map"/>
    <w:basedOn w:val="Normln"/>
    <w:semiHidden/>
    <w:qFormat/>
    <w:rsid w:val="005E284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Zkladntext2">
    <w:name w:val="Body Text 2"/>
    <w:basedOn w:val="Normln"/>
    <w:qFormat/>
    <w:rsid w:val="00F65681"/>
    <w:rPr>
      <w:rFonts w:ascii="Arial" w:hAnsi="Arial" w:cs="Arial"/>
      <w:color w:val="0000FF"/>
      <w:sz w:val="20"/>
    </w:rPr>
  </w:style>
  <w:style w:type="paragraph" w:styleId="Zkladntext3">
    <w:name w:val="Body Text 3"/>
    <w:basedOn w:val="Normln"/>
    <w:qFormat/>
    <w:rsid w:val="00910E4B"/>
    <w:rPr>
      <w:rFonts w:ascii="Arial" w:hAnsi="Arial" w:cs="Arial"/>
      <w:sz w:val="20"/>
      <w:szCs w:val="20"/>
    </w:rPr>
  </w:style>
  <w:style w:type="paragraph" w:customStyle="1" w:styleId="Zhlavazpatuser">
    <w:name w:val="Záhlaví a zápatí (user)"/>
    <w:basedOn w:val="Normln"/>
    <w:qFormat/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rsid w:val="00E30CA3"/>
    <w:pPr>
      <w:tabs>
        <w:tab w:val="center" w:pos="4703"/>
        <w:tab w:val="right" w:pos="9406"/>
      </w:tabs>
    </w:pPr>
  </w:style>
  <w:style w:type="paragraph" w:styleId="Zpat">
    <w:name w:val="footer"/>
    <w:basedOn w:val="Normln"/>
    <w:rsid w:val="00E30CA3"/>
    <w:pPr>
      <w:tabs>
        <w:tab w:val="center" w:pos="4703"/>
        <w:tab w:val="right" w:pos="9406"/>
      </w:tabs>
    </w:pPr>
  </w:style>
  <w:style w:type="paragraph" w:styleId="Textkomente">
    <w:name w:val="annotation text"/>
    <w:basedOn w:val="Normln"/>
    <w:semiHidden/>
    <w:rsid w:val="00DB03E5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qFormat/>
    <w:rsid w:val="00DB03E5"/>
    <w:rPr>
      <w:b/>
      <w:bCs/>
    </w:rPr>
  </w:style>
  <w:style w:type="paragraph" w:styleId="Textbubliny">
    <w:name w:val="Balloon Text"/>
    <w:basedOn w:val="Normln"/>
    <w:semiHidden/>
    <w:qFormat/>
    <w:rsid w:val="00DB03E5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qFormat/>
    <w:rsid w:val="003E06A8"/>
    <w:pPr>
      <w:spacing w:beforeAutospacing="1" w:afterAutospacing="1"/>
    </w:pPr>
    <w:rPr>
      <w:lang w:val="en-US"/>
    </w:rPr>
  </w:style>
  <w:style w:type="paragraph" w:styleId="Odstavecseseznamem">
    <w:name w:val="List Paragraph"/>
    <w:basedOn w:val="Normln"/>
    <w:uiPriority w:val="34"/>
    <w:qFormat/>
    <w:rsid w:val="00CE0EB8"/>
    <w:pPr>
      <w:ind w:left="720"/>
      <w:contextualSpacing/>
    </w:pPr>
  </w:style>
  <w:style w:type="paragraph" w:customStyle="1" w:styleId="Obsahrmceuser">
    <w:name w:val="Obsah rámce (user)"/>
    <w:basedOn w:val="Normln"/>
    <w:qFormat/>
  </w:style>
  <w:style w:type="paragraph" w:customStyle="1" w:styleId="Obsahrmce">
    <w:name w:val="Obsah rámce"/>
    <w:basedOn w:val="Normln"/>
    <w:qFormat/>
  </w:style>
  <w:style w:type="paragraph" w:customStyle="1" w:styleId="Obsahtabulkyuser">
    <w:name w:val="Obsah tabulky (user)"/>
    <w:basedOn w:val="Normln"/>
    <w:qFormat/>
    <w:pPr>
      <w:widowControl w:val="0"/>
      <w:suppressLineNumbers/>
    </w:pPr>
  </w:style>
  <w:style w:type="paragraph" w:customStyle="1" w:styleId="Nadpistabulkyuser">
    <w:name w:val="Nadpis tabulky (user)"/>
    <w:basedOn w:val="Obsahtabulkyuser"/>
    <w:qFormat/>
    <w:pPr>
      <w:jc w:val="center"/>
    </w:pPr>
    <w:rPr>
      <w:b/>
      <w:bCs/>
    </w:rPr>
  </w:style>
  <w:style w:type="numbering" w:customStyle="1" w:styleId="Bezseznamuuser">
    <w:name w:val="Bez seznamu (user)"/>
    <w:uiPriority w:val="99"/>
    <w:semiHidden/>
    <w:unhideWhenUsed/>
    <w:qFormat/>
  </w:style>
  <w:style w:type="table" w:styleId="Mkatabulky">
    <w:name w:val="Table Grid"/>
    <w:basedOn w:val="Normlntabulka"/>
    <w:rsid w:val="00FE7D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89C466-C965-4E05-8DE4-92E0CD303F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196</Words>
  <Characters>1084</Characters>
  <Application>Microsoft Office Word</Application>
  <DocSecurity>0</DocSecurity>
  <Lines>77</Lines>
  <Paragraphs>37</Paragraphs>
  <ScaleCrop>false</ScaleCrop>
  <Company>Bramac Dachsysteme Int. GmbH</Company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Porada vedení (MT)</dc:title>
  <dc:subject/>
  <dc:creator>Petr Bajčík</dc:creator>
  <dc:description/>
  <cp:lastModifiedBy>Tomas Kraus</cp:lastModifiedBy>
  <cp:revision>2</cp:revision>
  <cp:lastPrinted>2025-03-31T09:46:00Z</cp:lastPrinted>
  <dcterms:created xsi:type="dcterms:W3CDTF">2026-02-25T10:38:00Z</dcterms:created>
  <dcterms:modified xsi:type="dcterms:W3CDTF">2026-02-25T10:38:00Z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FontProps">
    <vt:lpwstr>#000000,10,Calibri</vt:lpwstr>
  </property>
  <property fmtid="{D5CDD505-2E9C-101B-9397-08002B2CF9AE}" pid="3" name="ClassificationContentMarkingHeaderShapeIds">
    <vt:lpwstr>1,2,3</vt:lpwstr>
  </property>
  <property fmtid="{D5CDD505-2E9C-101B-9397-08002B2CF9AE}" pid="4" name="ClassificationContentMarkingHeaderText">
    <vt:lpwstr>AEI: Internal</vt:lpwstr>
  </property>
  <property fmtid="{D5CDD505-2E9C-101B-9397-08002B2CF9AE}" pid="5" name="MSIP_Label_b902d893-e969-45ad-97c1-6b351819e922_ActionId">
    <vt:lpwstr>bf8917b5-21e8-4914-8be2-be98770ae9ae</vt:lpwstr>
  </property>
  <property fmtid="{D5CDD505-2E9C-101B-9397-08002B2CF9AE}" pid="6" name="MSIP_Label_b902d893-e969-45ad-97c1-6b351819e922_ContentBits">
    <vt:lpwstr>1</vt:lpwstr>
  </property>
  <property fmtid="{D5CDD505-2E9C-101B-9397-08002B2CF9AE}" pid="7" name="MSIP_Label_b902d893-e969-45ad-97c1-6b351819e922_Enabled">
    <vt:lpwstr>true</vt:lpwstr>
  </property>
  <property fmtid="{D5CDD505-2E9C-101B-9397-08002B2CF9AE}" pid="8" name="MSIP_Label_b902d893-e969-45ad-97c1-6b351819e922_Method">
    <vt:lpwstr>Standard</vt:lpwstr>
  </property>
  <property fmtid="{D5CDD505-2E9C-101B-9397-08002B2CF9AE}" pid="9" name="MSIP_Label_b902d893-e969-45ad-97c1-6b351819e922_Name">
    <vt:lpwstr>L002S002</vt:lpwstr>
  </property>
  <property fmtid="{D5CDD505-2E9C-101B-9397-08002B2CF9AE}" pid="10" name="MSIP_Label_b902d893-e969-45ad-97c1-6b351819e922_SetDate">
    <vt:lpwstr>2024-04-02T15:35:22Z</vt:lpwstr>
  </property>
  <property fmtid="{D5CDD505-2E9C-101B-9397-08002B2CF9AE}" pid="11" name="MSIP_Label_b902d893-e969-45ad-97c1-6b351819e922_SiteId">
    <vt:lpwstr>7ef011f8-898a-4d01-8232-9087b2c2abaf</vt:lpwstr>
  </property>
</Properties>
</file>