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B9C" w14:textId="77777777" w:rsidR="00E14A05" w:rsidRDefault="00000000">
      <w:pPr>
        <w:pStyle w:val="Nadpis1"/>
        <w:ind w:right="256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  Zápis komise SX - 2025</w:t>
      </w:r>
    </w:p>
    <w:p w14:paraId="035B3673" w14:textId="77777777" w:rsidR="00E14A05" w:rsidRDefault="00E14A05">
      <w:pPr>
        <w:rPr>
          <w:rFonts w:ascii="Arial" w:hAnsi="Arial" w:cs="Arial"/>
        </w:rPr>
      </w:pPr>
    </w:p>
    <w:tbl>
      <w:tblPr>
        <w:tblW w:w="1116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9356"/>
      </w:tblGrid>
      <w:tr w:rsidR="00E14A05" w14:paraId="285AB444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84C9" w14:textId="77777777" w:rsidR="00E14A05" w:rsidRDefault="00000000">
            <w:pPr>
              <w:pStyle w:val="Nadpis2"/>
              <w:rPr>
                <w:b/>
                <w:bCs/>
                <w:i/>
                <w:sz w:val="24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Místo konání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F6E7" w14:textId="77777777" w:rsidR="00E14A05" w:rsidRDefault="00000000">
            <w:pPr>
              <w:pStyle w:val="Nadpis2"/>
              <w:ind w:left="0"/>
              <w:rPr>
                <w:sz w:val="24"/>
                <w:u w:val="none"/>
                <w:lang w:val="cs-CZ"/>
              </w:rPr>
            </w:pPr>
            <w:r>
              <w:rPr>
                <w:sz w:val="24"/>
                <w:u w:val="none"/>
                <w:lang w:val="cs-CZ"/>
              </w:rPr>
              <w:t>on-line</w:t>
            </w:r>
          </w:p>
        </w:tc>
      </w:tr>
      <w:tr w:rsidR="00E14A05" w14:paraId="1B98EDC1" w14:textId="77777777">
        <w:trPr>
          <w:trHeight w:val="5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5EF5" w14:textId="77777777" w:rsidR="00E14A05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Datum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B711" w14:textId="77777777" w:rsidR="00E14A05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9.1. 2026</w:t>
            </w:r>
          </w:p>
        </w:tc>
      </w:tr>
      <w:tr w:rsidR="00E14A05" w14:paraId="26EE0327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D223" w14:textId="77777777" w:rsidR="00E14A05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Účast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7E6E" w14:textId="77777777" w:rsidR="00E14A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T. Kraus, I.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Doležal,  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Kučera</w:t>
            </w:r>
          </w:p>
        </w:tc>
      </w:tr>
      <w:tr w:rsidR="00E14A05" w14:paraId="676FDBE4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A3B2" w14:textId="77777777" w:rsidR="00E14A05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Zápis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A3CE" w14:textId="77777777" w:rsidR="00E14A05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L. Kučera</w:t>
            </w:r>
          </w:p>
        </w:tc>
      </w:tr>
      <w:tr w:rsidR="00E14A05" w14:paraId="0F805C74" w14:textId="77777777">
        <w:trPr>
          <w:trHeight w:val="5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B3A9" w14:textId="77777777" w:rsidR="00E14A05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Ověření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4193" w14:textId="77777777" w:rsidR="00E14A05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členové komise</w:t>
            </w:r>
          </w:p>
        </w:tc>
      </w:tr>
      <w:tr w:rsidR="00E14A05" w14:paraId="2BF8D75D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7C85" w14:textId="77777777" w:rsidR="00E14A05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Rozdělovník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E4DC" w14:textId="77777777" w:rsidR="00E14A05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komise SX</w:t>
            </w:r>
          </w:p>
        </w:tc>
      </w:tr>
    </w:tbl>
    <w:p w14:paraId="046AE5FA" w14:textId="77777777" w:rsidR="00E14A05" w:rsidRDefault="00E14A0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11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7515"/>
        <w:gridCol w:w="1009"/>
        <w:gridCol w:w="850"/>
      </w:tblGrid>
      <w:tr w:rsidR="00E14A05" w14:paraId="1027D173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5D79" w14:textId="77777777" w:rsidR="00E14A05" w:rsidRDefault="000000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  <w:noProof/>
              </w:rPr>
              <w:drawing>
                <wp:anchor distT="0" distB="0" distL="0" distR="0" simplePos="0" relativeHeight="3" behindDoc="0" locked="0" layoutInCell="0" allowOverlap="1" wp14:anchorId="50D397B4" wp14:editId="606FACE1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2432685</wp:posOffset>
                  </wp:positionV>
                  <wp:extent cx="3292475" cy="4702175"/>
                  <wp:effectExtent l="0" t="0" r="0" b="0"/>
                  <wp:wrapSquare wrapText="largest"/>
                  <wp:docPr id="1" name="Obráze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2475" cy="470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i/>
              </w:rPr>
              <w:t>Téma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A088" w14:textId="77777777" w:rsidR="00E14A05" w:rsidRDefault="000000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status / opatření / rozhodnutí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5661" w14:textId="77777777" w:rsidR="00E14A05" w:rsidRDefault="00000000">
            <w:pPr>
              <w:ind w:left="-46" w:firstLine="46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Zajistí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79F8" w14:textId="77777777" w:rsidR="00E14A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Termín</w:t>
            </w:r>
          </w:p>
        </w:tc>
      </w:tr>
      <w:tr w:rsidR="00E14A05" w14:paraId="041B3293" w14:textId="77777777">
        <w:trPr>
          <w:trHeight w:val="27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DEA6" w14:textId="77777777" w:rsidR="00E14A05" w:rsidRDefault="00E14A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7725" w14:textId="77777777" w:rsidR="00E14A05" w:rsidRDefault="00E14A05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B568" w14:textId="77777777" w:rsidR="00E14A05" w:rsidRDefault="00E14A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575C" w14:textId="77777777" w:rsidR="00E14A05" w:rsidRDefault="00E14A0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4A05" w14:paraId="1B3E3723" w14:textId="77777777">
        <w:trPr>
          <w:trHeight w:val="1059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F630" w14:textId="77777777" w:rsidR="00E14A0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Podpora závodu SX v ČR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5F89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Prioritou zůstává již dříve diskutovaný požadavek (jednání komise SX 19.10. 2025) na zvýšení atraktivity závodů </w:t>
            </w:r>
            <w:proofErr w:type="gramStart"/>
            <w:r>
              <w:rPr>
                <w:rFonts w:ascii="Arial" w:hAnsi="Arial" w:cs="Arial"/>
                <w:sz w:val="20"/>
              </w:rPr>
              <w:t>SX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 to z pohledu kvality tratě i rozumné výše startovného.</w:t>
            </w:r>
          </w:p>
          <w:p w14:paraId="2611EB47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 rozpočtu SX bude poskytnuta příspěvek na stavbu tratě (max. na </w:t>
            </w:r>
            <w:proofErr w:type="gramStart"/>
            <w:r>
              <w:rPr>
                <w:rFonts w:ascii="Arial" w:hAnsi="Arial" w:cs="Arial"/>
                <w:sz w:val="20"/>
              </w:rPr>
              <w:t>5-ti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místech) pro pořádání závodů ČP:</w:t>
            </w:r>
          </w:p>
          <w:p w14:paraId="187BDAD6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závodní den           </w:t>
            </w:r>
            <w:proofErr w:type="gramStart"/>
            <w:r>
              <w:rPr>
                <w:rFonts w:ascii="Arial" w:hAnsi="Arial" w:cs="Arial"/>
                <w:sz w:val="20"/>
              </w:rPr>
              <w:t>45.000,-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Kč</w:t>
            </w:r>
          </w:p>
          <w:p w14:paraId="628707A0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závodní den           </w:t>
            </w:r>
            <w:proofErr w:type="gramStart"/>
            <w:r>
              <w:rPr>
                <w:rFonts w:ascii="Arial" w:hAnsi="Arial" w:cs="Arial"/>
                <w:sz w:val="20"/>
              </w:rPr>
              <w:t>30.000,-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Kč</w:t>
            </w:r>
          </w:p>
          <w:p w14:paraId="713C74B1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závodní den           </w:t>
            </w:r>
            <w:proofErr w:type="gramStart"/>
            <w:r>
              <w:rPr>
                <w:rFonts w:ascii="Arial" w:hAnsi="Arial" w:cs="Arial"/>
                <w:sz w:val="20"/>
              </w:rPr>
              <w:t>15.000,-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Kč</w:t>
            </w:r>
          </w:p>
          <w:p w14:paraId="375595E6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 případě závodů FIS    jednorázový </w:t>
            </w:r>
            <w:proofErr w:type="gramStart"/>
            <w:r>
              <w:rPr>
                <w:rFonts w:ascii="Arial" w:hAnsi="Arial" w:cs="Arial"/>
                <w:sz w:val="20"/>
              </w:rPr>
              <w:t>příspěvek  10.000</w:t>
            </w:r>
            <w:proofErr w:type="gramEnd"/>
            <w:r>
              <w:rPr>
                <w:rFonts w:ascii="Arial" w:hAnsi="Arial" w:cs="Arial"/>
                <w:sz w:val="20"/>
              </w:rPr>
              <w:t>,- Kč</w:t>
            </w:r>
          </w:p>
          <w:p w14:paraId="69646C19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Podmínky pro výplatu příspěvku:</w:t>
            </w:r>
          </w:p>
          <w:p w14:paraId="4C93E93A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uzavření smlouvy o spolupráci pro pořádání závodů s úsekem SX</w:t>
            </w:r>
          </w:p>
          <w:p w14:paraId="6167305B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odsouhlasení výše startovného s komisí SX</w:t>
            </w:r>
          </w:p>
          <w:p w14:paraId="4EB70E8A" w14:textId="77777777" w:rsidR="00E14A05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dodržení parametrů tratě dle doporučení FIS (viz. níže)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AB28" w14:textId="77777777" w:rsidR="00E14A05" w:rsidRDefault="00E14A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145E" w14:textId="77777777" w:rsidR="00E14A05" w:rsidRDefault="00E14A0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4A05" w14:paraId="3356427A" w14:textId="77777777">
        <w:trPr>
          <w:trHeight w:val="398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FD27" w14:textId="77777777" w:rsidR="00E14A05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ODM 2027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86EC" w14:textId="77777777" w:rsidR="00E14A05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 jednání komise SX 19.10. 2025 bylo hlavní prioritou snaha o zajištění dobré kvality závodů SX pořádaných v ČR. </w:t>
            </w:r>
          </w:p>
          <w:p w14:paraId="370E100F" w14:textId="77777777" w:rsidR="00E14A05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Úroveň závodů pro děti a mládež má významný vliv na rozvoj naší disciplíny. Kvalitní a dobře zorganizovaný závod je nejlepší propagací. </w:t>
            </w:r>
          </w:p>
          <w:p w14:paraId="318AE0E6" w14:textId="77777777" w:rsidR="00E14A05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 tomto ohledu závody SX v rámci ODM mají zásadní význam. Na základě zpětné vazby z poslední ODM vyplynulo, že závod SX místo aby vzbudil zájem mladých závodníků (např. z úseku AD) o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naší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disciplínu měl opačný efekt. </w:t>
            </w:r>
          </w:p>
          <w:p w14:paraId="37E29C0A" w14:textId="77777777" w:rsidR="00E14A05" w:rsidRDefault="00E14A05">
            <w:pPr>
              <w:rPr>
                <w:rFonts w:ascii="Arial" w:hAnsi="Arial"/>
                <w:sz w:val="20"/>
                <w:szCs w:val="20"/>
              </w:rPr>
            </w:pPr>
          </w:p>
          <w:p w14:paraId="0B89063A" w14:textId="77777777" w:rsidR="00E14A05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Požadované parametry pro stavbu tratě dle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dle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doporučení FIS (Level C)</w:t>
            </w:r>
          </w:p>
          <w:p w14:paraId="22C08356" w14:textId="77777777" w:rsidR="00E14A05" w:rsidRDefault="00E14A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B50C9" w14:textId="77777777" w:rsidR="00E14A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Pověření Romana Daleckého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předseda  UFL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člen VV SLČR) k prosazení výše uvedených požadavků</w:t>
            </w:r>
          </w:p>
          <w:p w14:paraId="6BD700FD" w14:textId="77777777" w:rsidR="00E14A05" w:rsidRDefault="00E14A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DF2D" w14:textId="77777777" w:rsidR="00E14A05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T. Kraus L. Kučera  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7F29" w14:textId="77777777" w:rsidR="00E14A05" w:rsidRDefault="00E14A0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F412275" w14:textId="77777777" w:rsidR="00E14A05" w:rsidRDefault="00E14A05"/>
    <w:sectPr w:rsidR="00E14A05">
      <w:headerReference w:type="even" r:id="rId8"/>
      <w:headerReference w:type="default" r:id="rId9"/>
      <w:headerReference w:type="first" r:id="rId10"/>
      <w:pgSz w:w="11906" w:h="16838"/>
      <w:pgMar w:top="766" w:right="851" w:bottom="284" w:left="54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FF9C" w14:textId="77777777" w:rsidR="00701B03" w:rsidRDefault="00701B03">
      <w:r>
        <w:separator/>
      </w:r>
    </w:p>
  </w:endnote>
  <w:endnote w:type="continuationSeparator" w:id="0">
    <w:p w14:paraId="4FD95493" w14:textId="77777777" w:rsidR="00701B03" w:rsidRDefault="0070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0D4D" w14:textId="77777777" w:rsidR="00701B03" w:rsidRDefault="00701B03">
      <w:r>
        <w:separator/>
      </w:r>
    </w:p>
  </w:footnote>
  <w:footnote w:type="continuationSeparator" w:id="0">
    <w:p w14:paraId="303833B2" w14:textId="77777777" w:rsidR="00701B03" w:rsidRDefault="0070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E721" w14:textId="77777777" w:rsidR="00E14A05" w:rsidRDefault="00000000">
    <w:pPr>
      <w:pStyle w:val="Zhlav"/>
    </w:pPr>
    <w:r>
      <w:rPr>
        <w:noProof/>
      </w:rPr>
      <mc:AlternateContent>
        <mc:Choice Requires="wps">
          <w:drawing>
            <wp:anchor distT="0" distB="15875" distL="0" distR="0" simplePos="0" relativeHeight="2" behindDoc="1" locked="0" layoutInCell="0" allowOverlap="1" wp14:anchorId="17BD4BEF" wp14:editId="5416C70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" name="Textové pole 2" descr="AEI: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DEEC2F" w14:textId="77777777" w:rsidR="00E14A05" w:rsidRDefault="00000000">
                          <w:pPr>
                            <w:pStyle w:val="Obsahrmce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lIns="0" tIns="190440" rIns="25416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D4BEF" id="Textové pole 2" o:spid="_x0000_s1026" alt="AEI: Internal" style="position:absolute;margin-left:-16.25pt;margin-top:0;width:34.95pt;height:34.95pt;z-index:-503316478;visibility:visible;mso-wrap-style:square;mso-wrap-distance-left:0;mso-wrap-distance-top:0;mso-wrap-distance-right:0;mso-wrap-distance-bottom:1.25pt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" o:allowincell="f" filled="f" stroked="f" strokeweight="0">
              <v:textbox style="mso-fit-shape-to-text:t" inset="0,5.29mm,7.06mm,0">
                <w:txbxContent>
                  <w:p w14:paraId="08DEEC2F" w14:textId="77777777" w:rsidR="00E14A05" w:rsidRDefault="00000000">
                    <w:pPr>
                      <w:pStyle w:val="Obsahrmce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3228" w14:textId="77777777" w:rsidR="00E14A05" w:rsidRDefault="00E14A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13E0" w14:textId="77777777" w:rsidR="00E14A05" w:rsidRDefault="00E14A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autoHyphenation/>
  <w:hyphenationZone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5"/>
    <w:rsid w:val="00701B03"/>
    <w:rsid w:val="007A6021"/>
    <w:rsid w:val="00824799"/>
    <w:rsid w:val="00E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0206D"/>
  <w15:docId w15:val="{579B104D-D2F5-9E48-8F9A-B78815DB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0C9"/>
    <w:pPr>
      <w:suppressAutoHyphens w:val="0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0C23C5"/>
    <w:pPr>
      <w:keepNext/>
      <w:jc w:val="center"/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rsid w:val="000C23C5"/>
    <w:pPr>
      <w:keepNext/>
      <w:ind w:left="120"/>
      <w:outlineLvl w:val="1"/>
    </w:pPr>
    <w:rPr>
      <w:rFonts w:ascii="Arial" w:hAnsi="Arial" w:cs="Arial"/>
      <w:sz w:val="36"/>
      <w:u w:val="single"/>
      <w:lang w:val="de-AT"/>
    </w:rPr>
  </w:style>
  <w:style w:type="paragraph" w:styleId="Nadpis3">
    <w:name w:val="heading 3"/>
    <w:basedOn w:val="Normln"/>
    <w:next w:val="Normln"/>
    <w:qFormat/>
    <w:rsid w:val="00F65681"/>
    <w:pPr>
      <w:keepNext/>
      <w:outlineLvl w:val="2"/>
    </w:pPr>
    <w:rPr>
      <w:rFonts w:ascii="Arial" w:hAnsi="Arial" w:cs="Arial"/>
      <w:b/>
      <w:color w:val="0000FF"/>
    </w:rPr>
  </w:style>
  <w:style w:type="paragraph" w:styleId="Nadpis4">
    <w:name w:val="heading 4"/>
    <w:basedOn w:val="Normln"/>
    <w:next w:val="Normln"/>
    <w:qFormat/>
    <w:rsid w:val="00B45107"/>
    <w:pPr>
      <w:keepNext/>
      <w:ind w:left="-46" w:firstLine="46"/>
      <w:outlineLvl w:val="3"/>
    </w:pPr>
    <w:rPr>
      <w:rFonts w:ascii="Arial" w:hAnsi="Arial" w:cs="Arial"/>
      <w:b/>
      <w:bCs/>
      <w:color w:val="FF0000"/>
    </w:rPr>
  </w:style>
  <w:style w:type="paragraph" w:styleId="Nadpis5">
    <w:name w:val="heading 5"/>
    <w:basedOn w:val="Normln"/>
    <w:next w:val="Normln"/>
    <w:qFormat/>
    <w:rsid w:val="006A5EF2"/>
    <w:pPr>
      <w:keepNext/>
      <w:ind w:left="585" w:hanging="585"/>
      <w:outlineLvl w:val="4"/>
    </w:pPr>
    <w:rPr>
      <w:rFonts w:ascii="Arial" w:hAnsi="Arial" w:cs="Arial"/>
      <w:b/>
    </w:rPr>
  </w:style>
  <w:style w:type="paragraph" w:styleId="Nadpis6">
    <w:name w:val="heading 6"/>
    <w:basedOn w:val="Normln"/>
    <w:next w:val="Normln"/>
    <w:qFormat/>
    <w:rsid w:val="00E50F72"/>
    <w:pPr>
      <w:keepNext/>
      <w:outlineLvl w:val="5"/>
    </w:pPr>
    <w:rPr>
      <w:rFonts w:ascii="Arial" w:hAnsi="Arial" w:cs="Arial"/>
      <w:b/>
      <w:color w:val="0000FF"/>
      <w:sz w:val="20"/>
    </w:rPr>
  </w:style>
  <w:style w:type="paragraph" w:styleId="Nadpis7">
    <w:name w:val="heading 7"/>
    <w:basedOn w:val="Normln"/>
    <w:next w:val="Normln"/>
    <w:qFormat/>
    <w:rsid w:val="00E50F72"/>
    <w:pPr>
      <w:keepNext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rsid w:val="00482F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77132"/>
    <w:pPr>
      <w:keepNext/>
      <w:outlineLvl w:val="8"/>
    </w:pPr>
    <w:rPr>
      <w:rFonts w:ascii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550D"/>
    <w:rPr>
      <w:color w:val="0000FF"/>
      <w:u w:val="single"/>
    </w:rPr>
  </w:style>
  <w:style w:type="character" w:styleId="Odkaznakoment">
    <w:name w:val="annotation reference"/>
    <w:semiHidden/>
    <w:qFormat/>
    <w:rsid w:val="00DB03E5"/>
    <w:rPr>
      <w:sz w:val="16"/>
      <w:szCs w:val="16"/>
    </w:rPr>
  </w:style>
  <w:style w:type="character" w:styleId="Sledovanodkaz">
    <w:name w:val="FollowedHyperlink"/>
    <w:basedOn w:val="Standardnpsmoodstavce"/>
    <w:rsid w:val="00E16101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D2B5B"/>
    <w:rPr>
      <w:rFonts w:ascii="Arial" w:hAnsi="Arial" w:cs="Arial"/>
      <w:color w:val="0000FF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adpis1"/>
    <w:next w:val="Normln"/>
    <w:qFormat/>
    <w:rsid w:val="00126DA9"/>
    <w:pPr>
      <w:spacing w:before="240" w:after="60"/>
      <w:jc w:val="left"/>
    </w:pPr>
    <w:rPr>
      <w:rFonts w:ascii="Tahoma" w:hAnsi="Tahoma"/>
      <w:bCs/>
      <w:kern w:val="2"/>
      <w:sz w:val="28"/>
      <w:szCs w:val="32"/>
      <w:lang w:eastAsia="cs-CZ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-pjennatitdny">
    <w:name w:val="- půjčení na tři týdny"/>
    <w:basedOn w:val="Normln"/>
    <w:qFormat/>
    <w:rsid w:val="00126DA9"/>
    <w:pPr>
      <w:ind w:left="720"/>
    </w:pPr>
    <w:rPr>
      <w:rFonts w:ascii="Arial" w:hAnsi="Arial"/>
      <w:color w:val="3366FF"/>
      <w:lang w:eastAsia="cs-CZ"/>
    </w:rPr>
  </w:style>
  <w:style w:type="paragraph" w:styleId="Rozloendokumentu">
    <w:name w:val="Document Map"/>
    <w:basedOn w:val="Normln"/>
    <w:semiHidden/>
    <w:qFormat/>
    <w:rsid w:val="005E28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qFormat/>
    <w:rsid w:val="00F65681"/>
    <w:rPr>
      <w:rFonts w:ascii="Arial" w:hAnsi="Arial" w:cs="Arial"/>
      <w:color w:val="0000FF"/>
      <w:sz w:val="20"/>
    </w:rPr>
  </w:style>
  <w:style w:type="paragraph" w:styleId="Zkladntext3">
    <w:name w:val="Body Text 3"/>
    <w:basedOn w:val="Normln"/>
    <w:qFormat/>
    <w:rsid w:val="00910E4B"/>
    <w:rPr>
      <w:rFonts w:ascii="Arial" w:hAnsi="Arial" w:cs="Arial"/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rsid w:val="00E30CA3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E30CA3"/>
    <w:pPr>
      <w:tabs>
        <w:tab w:val="center" w:pos="4703"/>
        <w:tab w:val="right" w:pos="9406"/>
      </w:tabs>
    </w:pPr>
  </w:style>
  <w:style w:type="paragraph" w:styleId="Textkomente">
    <w:name w:val="annotation text"/>
    <w:basedOn w:val="Normln"/>
    <w:semiHidden/>
    <w:rsid w:val="00DB03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DB03E5"/>
    <w:rPr>
      <w:b/>
      <w:bCs/>
    </w:rPr>
  </w:style>
  <w:style w:type="paragraph" w:styleId="Textbubliny">
    <w:name w:val="Balloon Text"/>
    <w:basedOn w:val="Normln"/>
    <w:semiHidden/>
    <w:qFormat/>
    <w:rsid w:val="00DB03E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rsid w:val="003E06A8"/>
    <w:pPr>
      <w:spacing w:beforeAutospacing="1" w:afterAutospacing="1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CE0EB8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Obsahrmceuser">
    <w:name w:val="Obsah rámce (user)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rsid w:val="00FE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C466-C965-4E05-8DE4-92E0CD30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1311</Characters>
  <Application>Microsoft Office Word</Application>
  <DocSecurity>0</DocSecurity>
  <Lines>59</Lines>
  <Paragraphs>43</Paragraphs>
  <ScaleCrop>false</ScaleCrop>
  <Company>Bramac Dachsysteme Int. GmbH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(MT)</dc:title>
  <dc:subject/>
  <dc:creator>Petr Bajčík</dc:creator>
  <dc:description/>
  <cp:lastModifiedBy>Tomas Kraus</cp:lastModifiedBy>
  <cp:revision>2</cp:revision>
  <cp:lastPrinted>2025-03-31T09:46:00Z</cp:lastPrinted>
  <dcterms:created xsi:type="dcterms:W3CDTF">2026-02-25T10:39:00Z</dcterms:created>
  <dcterms:modified xsi:type="dcterms:W3CDTF">2026-02-25T10:39:00Z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ActionId">
    <vt:lpwstr>bf8917b5-21e8-4914-8be2-be98770ae9ae</vt:lpwstr>
  </property>
  <property fmtid="{D5CDD505-2E9C-101B-9397-08002B2CF9AE}" pid="6" name="MSIP_Label_b902d893-e969-45ad-97c1-6b351819e922_ContentBits">
    <vt:lpwstr>1</vt:lpwstr>
  </property>
  <property fmtid="{D5CDD505-2E9C-101B-9397-08002B2CF9AE}" pid="7" name="MSIP_Label_b902d893-e969-45ad-97c1-6b351819e922_Enabled">
    <vt:lpwstr>true</vt:lpwstr>
  </property>
  <property fmtid="{D5CDD505-2E9C-101B-9397-08002B2CF9AE}" pid="8" name="MSIP_Label_b902d893-e969-45ad-97c1-6b351819e922_Method">
    <vt:lpwstr>Standard</vt:lpwstr>
  </property>
  <property fmtid="{D5CDD505-2E9C-101B-9397-08002B2CF9AE}" pid="9" name="MSIP_Label_b902d893-e969-45ad-97c1-6b351819e922_Name">
    <vt:lpwstr>L002S002</vt:lpwstr>
  </property>
  <property fmtid="{D5CDD505-2E9C-101B-9397-08002B2CF9AE}" pid="10" name="MSIP_Label_b902d893-e969-45ad-97c1-6b351819e922_SetDate">
    <vt:lpwstr>2024-04-02T15:35:22Z</vt:lpwstr>
  </property>
  <property fmtid="{D5CDD505-2E9C-101B-9397-08002B2CF9AE}" pid="11" name="MSIP_Label_b902d893-e969-45ad-97c1-6b351819e922_SiteId">
    <vt:lpwstr>7ef011f8-898a-4d01-8232-9087b2c2abaf</vt:lpwstr>
  </property>
</Properties>
</file>